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97876" w14:textId="77777777" w:rsidR="004C3F7A" w:rsidRPr="00E1575D" w:rsidRDefault="004C3F7A" w:rsidP="004C3F7A">
      <w:pPr>
        <w:pStyle w:val="PlainText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1575D">
        <w:rPr>
          <w:rFonts w:ascii="Arial" w:hAnsi="Arial" w:cs="Arial"/>
          <w:b/>
          <w:sz w:val="32"/>
          <w:szCs w:val="32"/>
        </w:rPr>
        <w:t>Marine Licence</w:t>
      </w:r>
    </w:p>
    <w:p w14:paraId="251FE82C" w14:textId="23171F53" w:rsidR="007119D3" w:rsidRDefault="004C3F7A" w:rsidP="007119D3">
      <w:pPr>
        <w:pStyle w:val="PlainText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1575D">
        <w:rPr>
          <w:rFonts w:ascii="Arial" w:hAnsi="Arial" w:cs="Arial"/>
          <w:b/>
          <w:sz w:val="32"/>
          <w:szCs w:val="32"/>
        </w:rPr>
        <w:t>Discharge of Condition Application Form</w:t>
      </w:r>
    </w:p>
    <w:p w14:paraId="3DB52231" w14:textId="77777777" w:rsidR="00082840" w:rsidRPr="00E1575D" w:rsidRDefault="00082840" w:rsidP="007119D3">
      <w:pPr>
        <w:pStyle w:val="PlainText"/>
        <w:jc w:val="center"/>
        <w:outlineLvl w:val="0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7052"/>
      </w:tblGrid>
      <w:tr w:rsidR="004C3F7A" w:rsidRPr="003F620B" w14:paraId="086A1A2C" w14:textId="77777777" w:rsidTr="003D21FD">
        <w:trPr>
          <w:trHeight w:val="685"/>
          <w:jc w:val="center"/>
        </w:trPr>
        <w:tc>
          <w:tcPr>
            <w:tcW w:w="3256" w:type="dxa"/>
            <w:shd w:val="clear" w:color="auto" w:fill="95B3D7" w:themeFill="accent1" w:themeFillTint="99"/>
            <w:vAlign w:val="center"/>
          </w:tcPr>
          <w:p w14:paraId="4280D8D1" w14:textId="318465B2" w:rsidR="004C3F7A" w:rsidRPr="003F620B" w:rsidRDefault="0072148D" w:rsidP="007214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4C3F7A" w:rsidRPr="003F620B">
              <w:rPr>
                <w:rFonts w:ascii="Arial" w:hAnsi="Arial" w:cs="Arial"/>
                <w:b/>
                <w:bCs/>
                <w:sz w:val="24"/>
                <w:szCs w:val="24"/>
              </w:rPr>
              <w:t>arine Licence Number</w:t>
            </w:r>
          </w:p>
        </w:tc>
        <w:tc>
          <w:tcPr>
            <w:tcW w:w="7052" w:type="dxa"/>
          </w:tcPr>
          <w:p w14:paraId="640AABB5" w14:textId="44FDE531" w:rsidR="004C3F7A" w:rsidRPr="003D21FD" w:rsidRDefault="004C3F7A" w:rsidP="00D9403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3F7A" w:rsidRPr="003F620B" w14:paraId="0E010AD5" w14:textId="77777777" w:rsidTr="003D21FD">
        <w:trPr>
          <w:trHeight w:val="1418"/>
          <w:jc w:val="center"/>
        </w:trPr>
        <w:tc>
          <w:tcPr>
            <w:tcW w:w="3256" w:type="dxa"/>
            <w:shd w:val="clear" w:color="auto" w:fill="95B3D7" w:themeFill="accent1" w:themeFillTint="99"/>
            <w:vAlign w:val="center"/>
          </w:tcPr>
          <w:p w14:paraId="697AAE2C" w14:textId="77777777" w:rsidR="004C3F7A" w:rsidRPr="003F620B" w:rsidRDefault="004C3F7A" w:rsidP="00E44B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20B">
              <w:rPr>
                <w:rFonts w:ascii="Arial" w:hAnsi="Arial" w:cs="Arial"/>
                <w:b/>
                <w:bCs/>
                <w:sz w:val="24"/>
                <w:szCs w:val="24"/>
              </w:rPr>
              <w:t>Name and address of applicant</w:t>
            </w:r>
          </w:p>
        </w:tc>
        <w:tc>
          <w:tcPr>
            <w:tcW w:w="7052" w:type="dxa"/>
          </w:tcPr>
          <w:p w14:paraId="2278C3EC" w14:textId="77777777" w:rsidR="004C3F7A" w:rsidRPr="003D21FD" w:rsidRDefault="004C3F7A" w:rsidP="00E44BF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3F7A" w:rsidRPr="003F620B" w14:paraId="31D6B256" w14:textId="77777777" w:rsidTr="003D21FD">
        <w:trPr>
          <w:trHeight w:val="1418"/>
          <w:jc w:val="center"/>
        </w:trPr>
        <w:tc>
          <w:tcPr>
            <w:tcW w:w="3256" w:type="dxa"/>
            <w:shd w:val="clear" w:color="auto" w:fill="95B3D7" w:themeFill="accent1" w:themeFillTint="99"/>
            <w:vAlign w:val="center"/>
          </w:tcPr>
          <w:p w14:paraId="5909358A" w14:textId="35348B54" w:rsidR="004C3F7A" w:rsidRPr="003F620B" w:rsidRDefault="004C3F7A" w:rsidP="00E44B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2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is the </w:t>
            </w:r>
            <w:r w:rsidR="00701F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licence condition </w:t>
            </w:r>
            <w:r w:rsidRPr="003F620B">
              <w:rPr>
                <w:rFonts w:ascii="Arial" w:hAnsi="Arial" w:cs="Arial"/>
                <w:b/>
                <w:bCs/>
                <w:sz w:val="24"/>
                <w:szCs w:val="24"/>
              </w:rPr>
              <w:t>number(s) of the condition(s) you are seeking to discharge</w:t>
            </w:r>
          </w:p>
        </w:tc>
        <w:tc>
          <w:tcPr>
            <w:tcW w:w="7052" w:type="dxa"/>
          </w:tcPr>
          <w:p w14:paraId="5157D6C2" w14:textId="77777777" w:rsidR="004C3F7A" w:rsidRPr="003D21FD" w:rsidRDefault="004C3F7A" w:rsidP="00E44BF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3F7A" w:rsidRPr="003F620B" w14:paraId="12165CE2" w14:textId="77777777" w:rsidTr="003D21FD">
        <w:trPr>
          <w:trHeight w:val="1418"/>
          <w:jc w:val="center"/>
        </w:trPr>
        <w:tc>
          <w:tcPr>
            <w:tcW w:w="3256" w:type="dxa"/>
            <w:shd w:val="clear" w:color="auto" w:fill="95B3D7" w:themeFill="accent1" w:themeFillTint="99"/>
            <w:vAlign w:val="center"/>
          </w:tcPr>
          <w:p w14:paraId="14844943" w14:textId="055B64AF" w:rsidR="004907C9" w:rsidRPr="003F620B" w:rsidRDefault="004907C9" w:rsidP="00E44B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4C3F7A" w:rsidRPr="003F62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escription of </w:t>
            </w:r>
            <w:r w:rsidR="003D21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terms of </w:t>
            </w:r>
            <w:r w:rsidR="004C3F7A" w:rsidRPr="003F620B">
              <w:rPr>
                <w:rFonts w:ascii="Arial" w:hAnsi="Arial" w:cs="Arial"/>
                <w:b/>
                <w:bCs/>
                <w:sz w:val="24"/>
                <w:szCs w:val="24"/>
              </w:rPr>
              <w:t>condition(s) you are seeking to discharge</w:t>
            </w:r>
          </w:p>
        </w:tc>
        <w:tc>
          <w:tcPr>
            <w:tcW w:w="7052" w:type="dxa"/>
          </w:tcPr>
          <w:p w14:paraId="31FB55C6" w14:textId="77777777" w:rsidR="004C3F7A" w:rsidRPr="003D21FD" w:rsidRDefault="004C3F7A" w:rsidP="00E44BF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3F7A" w:rsidRPr="003F620B" w14:paraId="6DECCAC1" w14:textId="77777777" w:rsidTr="003D21FD">
        <w:trPr>
          <w:trHeight w:val="1418"/>
          <w:jc w:val="center"/>
        </w:trPr>
        <w:tc>
          <w:tcPr>
            <w:tcW w:w="3256" w:type="dxa"/>
            <w:shd w:val="clear" w:color="auto" w:fill="95B3D7" w:themeFill="accent1" w:themeFillTint="99"/>
            <w:vAlign w:val="center"/>
          </w:tcPr>
          <w:p w14:paraId="7EF5F64E" w14:textId="1B046678" w:rsidR="004C3F7A" w:rsidRPr="003F620B" w:rsidRDefault="004C3F7A" w:rsidP="003D2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2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evidence </w:t>
            </w:r>
            <w:r w:rsidR="003D21FD">
              <w:rPr>
                <w:rFonts w:ascii="Arial" w:hAnsi="Arial" w:cs="Arial"/>
                <w:b/>
                <w:bCs/>
                <w:sz w:val="24"/>
                <w:szCs w:val="24"/>
              </w:rPr>
              <w:t>is</w:t>
            </w:r>
            <w:r w:rsidRPr="003F62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provid</w:t>
            </w:r>
            <w:r w:rsidR="003D21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ed </w:t>
            </w:r>
            <w:r w:rsidRPr="003F620B">
              <w:rPr>
                <w:rFonts w:ascii="Arial" w:hAnsi="Arial" w:cs="Arial"/>
                <w:b/>
                <w:bCs/>
                <w:sz w:val="24"/>
                <w:szCs w:val="24"/>
              </w:rPr>
              <w:t>to discharge this condition</w:t>
            </w:r>
          </w:p>
        </w:tc>
        <w:tc>
          <w:tcPr>
            <w:tcW w:w="7052" w:type="dxa"/>
          </w:tcPr>
          <w:p w14:paraId="3CF714FC" w14:textId="77777777" w:rsidR="004C3F7A" w:rsidRPr="003D21FD" w:rsidRDefault="004C3F7A" w:rsidP="00E44BF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3F7A" w:rsidRPr="003F620B" w14:paraId="10755D4D" w14:textId="77777777" w:rsidTr="003D21FD">
        <w:trPr>
          <w:trHeight w:val="1418"/>
          <w:jc w:val="center"/>
        </w:trPr>
        <w:tc>
          <w:tcPr>
            <w:tcW w:w="3256" w:type="dxa"/>
            <w:shd w:val="clear" w:color="auto" w:fill="95B3D7" w:themeFill="accent1" w:themeFillTint="99"/>
            <w:vAlign w:val="center"/>
          </w:tcPr>
          <w:p w14:paraId="302B4BB2" w14:textId="77777777" w:rsidR="004C3F7A" w:rsidRPr="003F620B" w:rsidRDefault="004C3F7A" w:rsidP="00E44BF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3F620B">
              <w:rPr>
                <w:rFonts w:ascii="Arial" w:hAnsi="Arial" w:cs="Arial"/>
                <w:b/>
                <w:bCs/>
                <w:sz w:val="24"/>
                <w:szCs w:val="24"/>
              </w:rPr>
              <w:t>Are there any mitigating factors for not providing supplementary evidence to discharge a condition?</w:t>
            </w:r>
          </w:p>
        </w:tc>
        <w:tc>
          <w:tcPr>
            <w:tcW w:w="7052" w:type="dxa"/>
          </w:tcPr>
          <w:p w14:paraId="0803AFA1" w14:textId="77777777" w:rsidR="004C3F7A" w:rsidRPr="003D21FD" w:rsidRDefault="004C3F7A" w:rsidP="00E44BF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3F7A" w:rsidRPr="003F620B" w14:paraId="2909CC45" w14:textId="77777777" w:rsidTr="003D21FD">
        <w:trPr>
          <w:trHeight w:val="797"/>
          <w:jc w:val="center"/>
        </w:trPr>
        <w:tc>
          <w:tcPr>
            <w:tcW w:w="3256" w:type="dxa"/>
            <w:shd w:val="clear" w:color="auto" w:fill="95B3D7" w:themeFill="accent1" w:themeFillTint="99"/>
            <w:vAlign w:val="center"/>
          </w:tcPr>
          <w:p w14:paraId="2BF1420A" w14:textId="77777777" w:rsidR="0072148D" w:rsidRPr="003D21FD" w:rsidRDefault="0072148D" w:rsidP="00E44B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1FD">
              <w:rPr>
                <w:rFonts w:ascii="Arial" w:hAnsi="Arial" w:cs="Arial"/>
                <w:b/>
                <w:bCs/>
                <w:sz w:val="24"/>
                <w:szCs w:val="24"/>
              </w:rPr>
              <w:t>Signature Applicant:</w:t>
            </w:r>
          </w:p>
          <w:p w14:paraId="01891417" w14:textId="542E5E40" w:rsidR="004C3F7A" w:rsidRPr="003F620B" w:rsidRDefault="0072148D" w:rsidP="003D21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20B">
              <w:rPr>
                <w:rFonts w:ascii="Arial" w:hAnsi="Arial" w:cs="Arial"/>
                <w:b/>
                <w:bCs/>
                <w:sz w:val="24"/>
                <w:szCs w:val="24"/>
              </w:rPr>
              <w:t>Dat</w:t>
            </w:r>
            <w:r w:rsidR="00E1575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52" w:type="dxa"/>
          </w:tcPr>
          <w:p w14:paraId="02D463EA" w14:textId="77777777" w:rsidR="004C3F7A" w:rsidRPr="003D21FD" w:rsidRDefault="004C3F7A" w:rsidP="00E44BF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575D" w:rsidRPr="003F620B" w14:paraId="263FA668" w14:textId="77777777" w:rsidTr="00476D0E">
        <w:trPr>
          <w:trHeight w:val="270"/>
          <w:jc w:val="center"/>
        </w:trPr>
        <w:tc>
          <w:tcPr>
            <w:tcW w:w="10308" w:type="dxa"/>
            <w:gridSpan w:val="2"/>
            <w:shd w:val="clear" w:color="auto" w:fill="D9D9D9" w:themeFill="background1" w:themeFillShade="D9"/>
            <w:vAlign w:val="center"/>
          </w:tcPr>
          <w:p w14:paraId="5CAE4FFE" w14:textId="0A5BB7A4" w:rsidR="00E1575D" w:rsidRPr="003F620B" w:rsidRDefault="00E1575D" w:rsidP="00E1575D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6F0B75">
              <w:rPr>
                <w:rFonts w:ascii="Arial" w:eastAsia="Times New Roman" w:hAnsi="Arial" w:cs="Arial"/>
                <w:b/>
                <w:lang w:eastAsia="en-GB"/>
              </w:rPr>
              <w:t>For Office Use Only</w:t>
            </w:r>
          </w:p>
        </w:tc>
      </w:tr>
      <w:tr w:rsidR="00E1575D" w:rsidRPr="003F620B" w14:paraId="170CAA44" w14:textId="77777777" w:rsidTr="00E1575D">
        <w:trPr>
          <w:trHeight w:val="270"/>
          <w:jc w:val="center"/>
        </w:trPr>
        <w:tc>
          <w:tcPr>
            <w:tcW w:w="3256" w:type="dxa"/>
            <w:vAlign w:val="center"/>
          </w:tcPr>
          <w:p w14:paraId="07E33F93" w14:textId="6FEA3F64" w:rsidR="00E1575D" w:rsidRDefault="00E1575D" w:rsidP="007214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Received</w:t>
            </w:r>
          </w:p>
        </w:tc>
        <w:tc>
          <w:tcPr>
            <w:tcW w:w="7052" w:type="dxa"/>
            <w:vAlign w:val="center"/>
          </w:tcPr>
          <w:p w14:paraId="340AA29A" w14:textId="77777777" w:rsidR="00E1575D" w:rsidRPr="003D21FD" w:rsidRDefault="00E1575D" w:rsidP="00D94037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E1575D" w:rsidRPr="003F620B" w14:paraId="6F225B10" w14:textId="77777777" w:rsidTr="00E1575D">
        <w:trPr>
          <w:trHeight w:val="270"/>
          <w:jc w:val="center"/>
        </w:trPr>
        <w:tc>
          <w:tcPr>
            <w:tcW w:w="3256" w:type="dxa"/>
            <w:vAlign w:val="center"/>
          </w:tcPr>
          <w:p w14:paraId="0290355D" w14:textId="75F35172" w:rsidR="00E1575D" w:rsidRDefault="00E1575D" w:rsidP="007214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Compliance URN</w:t>
            </w:r>
          </w:p>
        </w:tc>
        <w:tc>
          <w:tcPr>
            <w:tcW w:w="7052" w:type="dxa"/>
            <w:vAlign w:val="center"/>
          </w:tcPr>
          <w:p w14:paraId="715BF066" w14:textId="77777777" w:rsidR="00E1575D" w:rsidRPr="003D21FD" w:rsidRDefault="00E1575D" w:rsidP="00D94037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E1575D" w:rsidRPr="003F620B" w14:paraId="01168525" w14:textId="77777777" w:rsidTr="00E1575D">
        <w:trPr>
          <w:trHeight w:val="270"/>
          <w:jc w:val="center"/>
        </w:trPr>
        <w:tc>
          <w:tcPr>
            <w:tcW w:w="3256" w:type="dxa"/>
            <w:vAlign w:val="center"/>
          </w:tcPr>
          <w:p w14:paraId="78912E15" w14:textId="20FBB6BF" w:rsidR="00E1575D" w:rsidRDefault="00E1575D" w:rsidP="0072148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CM Container Reference</w:t>
            </w:r>
          </w:p>
        </w:tc>
        <w:tc>
          <w:tcPr>
            <w:tcW w:w="7052" w:type="dxa"/>
            <w:vAlign w:val="center"/>
          </w:tcPr>
          <w:p w14:paraId="74A1DFE0" w14:textId="77777777" w:rsidR="00E1575D" w:rsidRPr="003D21FD" w:rsidRDefault="00E1575D" w:rsidP="00D94037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E44BFD" w:rsidRPr="003F620B" w14:paraId="7B32677A" w14:textId="77777777" w:rsidTr="002A2FAE">
        <w:trPr>
          <w:trHeight w:val="270"/>
          <w:jc w:val="center"/>
        </w:trPr>
        <w:tc>
          <w:tcPr>
            <w:tcW w:w="3256" w:type="dxa"/>
          </w:tcPr>
          <w:p w14:paraId="4EA0BC15" w14:textId="5AC32815" w:rsidR="00E44BFD" w:rsidRDefault="00E44BFD" w:rsidP="00E44BFD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Discharge Fee / Payment</w:t>
            </w:r>
          </w:p>
        </w:tc>
        <w:tc>
          <w:tcPr>
            <w:tcW w:w="7052" w:type="dxa"/>
          </w:tcPr>
          <w:p w14:paraId="075C4E3E" w14:textId="3E7E5331" w:rsidR="00E44BFD" w:rsidRPr="006F0B75" w:rsidRDefault="00E44BFD" w:rsidP="00E44BFD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6F0B75">
              <w:rPr>
                <w:rFonts w:ascii="Arial" w:eastAsia="Times New Roman" w:hAnsi="Arial" w:cs="Arial"/>
                <w:i/>
                <w:lang w:eastAsia="en-GB"/>
              </w:rPr>
              <w:t>Not currently applicable</w:t>
            </w:r>
          </w:p>
        </w:tc>
      </w:tr>
      <w:tr w:rsidR="00E44BFD" w:rsidRPr="003F620B" w14:paraId="272F2DE6" w14:textId="77777777" w:rsidTr="002A2FAE">
        <w:trPr>
          <w:trHeight w:val="270"/>
          <w:jc w:val="center"/>
        </w:trPr>
        <w:tc>
          <w:tcPr>
            <w:tcW w:w="3256" w:type="dxa"/>
          </w:tcPr>
          <w:p w14:paraId="30C6BCF7" w14:textId="40F1BABC" w:rsidR="00E44BFD" w:rsidRDefault="00E44BFD" w:rsidP="00E44BFD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Compliance</w:t>
            </w:r>
            <w:r w:rsidR="003D21FD">
              <w:rPr>
                <w:rFonts w:ascii="Arial" w:eastAsia="Times New Roman" w:hAnsi="Arial" w:cs="Arial"/>
                <w:b/>
                <w:lang w:eastAsia="en-GB"/>
              </w:rPr>
              <w:t xml:space="preserve"> Case Officer</w:t>
            </w:r>
          </w:p>
        </w:tc>
        <w:tc>
          <w:tcPr>
            <w:tcW w:w="7052" w:type="dxa"/>
          </w:tcPr>
          <w:p w14:paraId="534C0A2C" w14:textId="77777777" w:rsidR="00E44BFD" w:rsidRPr="003D21FD" w:rsidRDefault="00E44BFD" w:rsidP="00E44BFD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44BFD" w:rsidRPr="003F620B" w14:paraId="2DED36CA" w14:textId="77777777" w:rsidTr="002A2FAE">
        <w:trPr>
          <w:trHeight w:val="270"/>
          <w:jc w:val="center"/>
        </w:trPr>
        <w:tc>
          <w:tcPr>
            <w:tcW w:w="3256" w:type="dxa"/>
          </w:tcPr>
          <w:p w14:paraId="183B7D49" w14:textId="46FDAACA" w:rsidR="00E44BFD" w:rsidRDefault="00E44BFD" w:rsidP="00E44BFD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Date</w:t>
            </w:r>
            <w:r w:rsidR="003D21FD">
              <w:rPr>
                <w:rFonts w:ascii="Arial" w:hAnsi="Arial" w:cs="Arial"/>
                <w:b/>
                <w:bCs/>
              </w:rPr>
              <w:t xml:space="preserve"> Discharged</w:t>
            </w:r>
          </w:p>
        </w:tc>
        <w:tc>
          <w:tcPr>
            <w:tcW w:w="7052" w:type="dxa"/>
          </w:tcPr>
          <w:p w14:paraId="3D42275F" w14:textId="77777777" w:rsidR="00E44BFD" w:rsidRPr="003D21FD" w:rsidRDefault="00E44BFD" w:rsidP="00E44BFD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2A61E93F" w14:textId="77777777" w:rsidR="00E1575D" w:rsidRPr="00164717" w:rsidRDefault="00E1575D" w:rsidP="00E44BFD">
      <w:pPr>
        <w:autoSpaceDE w:val="0"/>
        <w:autoSpaceDN w:val="0"/>
        <w:adjustRightInd w:val="0"/>
      </w:pPr>
    </w:p>
    <w:sectPr w:rsidR="00E1575D" w:rsidRPr="00164717" w:rsidSect="00BD066F">
      <w:headerReference w:type="default" r:id="rId8"/>
      <w:footerReference w:type="default" r:id="rId9"/>
      <w:pgSz w:w="11900" w:h="16840"/>
      <w:pgMar w:top="994" w:right="824" w:bottom="1440" w:left="710" w:header="142" w:footer="2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30999" w14:textId="77777777" w:rsidR="000E2C8F" w:rsidRDefault="000E2C8F">
      <w:r>
        <w:separator/>
      </w:r>
    </w:p>
  </w:endnote>
  <w:endnote w:type="continuationSeparator" w:id="0">
    <w:p w14:paraId="44E98EAE" w14:textId="77777777" w:rsidR="000E2C8F" w:rsidRDefault="000E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24544" w14:textId="77777777" w:rsidR="001177C4" w:rsidRPr="00730AC1" w:rsidRDefault="00730AC1" w:rsidP="00730AC1">
    <w:pPr>
      <w:pStyle w:val="Footer"/>
      <w:spacing w:line="360" w:lineRule="auto"/>
      <w:ind w:left="-142"/>
      <w:jc w:val="center"/>
      <w:rPr>
        <w:color w:val="172550"/>
      </w:rPr>
    </w:pPr>
    <w:r w:rsidRPr="00730AC1">
      <w:rPr>
        <w:rFonts w:ascii="Arial" w:hAnsi="Arial" w:cs="Arial"/>
        <w:b/>
        <w:bCs/>
        <w:i/>
        <w:iCs/>
        <w:color w:val="172550"/>
        <w:kern w:val="24"/>
      </w:rPr>
      <w:t>Sustainability</w:t>
    </w:r>
    <w:r w:rsidRPr="00730AC1">
      <w:rPr>
        <w:rFonts w:ascii="Arial" w:hAnsi="Arial" w:cs="Arial"/>
        <w:i/>
        <w:iCs/>
        <w:color w:val="172550"/>
        <w:kern w:val="24"/>
      </w:rPr>
      <w:t xml:space="preserve"> at the heart of a living, working, active landscape valued by everyone.</w:t>
    </w:r>
    <w:r w:rsidR="00705526" w:rsidRPr="00730AC1">
      <w:rPr>
        <w:noProof/>
        <w:color w:val="172550"/>
        <w:lang w:val="en-GB" w:eastAsia="en-GB"/>
      </w:rPr>
      <w:drawing>
        <wp:inline distT="0" distB="0" distL="0" distR="0" wp14:anchorId="7ADC675C" wp14:editId="747638BE">
          <wp:extent cx="6918844" cy="931256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NIEA Footers 13-2-20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487"/>
                  <a:stretch/>
                </pic:blipFill>
                <pic:spPr bwMode="auto">
                  <a:xfrm>
                    <a:off x="0" y="0"/>
                    <a:ext cx="7039136" cy="9474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BF54E" w14:textId="77777777" w:rsidR="000E2C8F" w:rsidRDefault="000E2C8F">
      <w:r>
        <w:separator/>
      </w:r>
    </w:p>
  </w:footnote>
  <w:footnote w:type="continuationSeparator" w:id="0">
    <w:p w14:paraId="29CAEED6" w14:textId="77777777" w:rsidR="000E2C8F" w:rsidRDefault="000E2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6242" w14:textId="77777777" w:rsidR="001177C4" w:rsidRDefault="00F959AF" w:rsidP="008E583B">
    <w:pPr>
      <w:pStyle w:val="Header"/>
      <w:ind w:left="-142"/>
    </w:pPr>
    <w:r>
      <w:rPr>
        <w:noProof/>
        <w:lang w:val="en-GB" w:eastAsia="en-GB"/>
      </w:rPr>
      <w:drawing>
        <wp:inline distT="0" distB="0" distL="0" distR="0" wp14:anchorId="1B7D8C13" wp14:editId="3A737857">
          <wp:extent cx="6839640" cy="154392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640" cy="154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E64FB1" w14:textId="55A5CBE5" w:rsidR="0072148D" w:rsidRDefault="0072148D" w:rsidP="008E583B">
    <w:pPr>
      <w:pStyle w:val="Header"/>
      <w:ind w:left="-142"/>
    </w:pPr>
    <w:r>
      <w:t>FORM DOCV1</w:t>
    </w:r>
  </w:p>
  <w:p w14:paraId="77C7B560" w14:textId="3CFF5827" w:rsidR="00082840" w:rsidRDefault="00082840" w:rsidP="008E583B">
    <w:pPr>
      <w:pStyle w:val="Header"/>
      <w:ind w:left="-1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422A35" wp14:editId="31112119">
          <wp:simplePos x="0" y="0"/>
          <wp:positionH relativeFrom="margin">
            <wp:align>right</wp:align>
          </wp:positionH>
          <wp:positionV relativeFrom="paragraph">
            <wp:posOffset>133350</wp:posOffset>
          </wp:positionV>
          <wp:extent cx="4234974" cy="327025"/>
          <wp:effectExtent l="0" t="0" r="0" b="0"/>
          <wp:wrapNone/>
          <wp:docPr id="8828337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4974" cy="327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08A68C" w14:textId="67297877" w:rsidR="00082840" w:rsidRDefault="00082840" w:rsidP="00082840">
    <w:pPr>
      <w:pStyle w:val="Header"/>
      <w:keepLines/>
      <w:rPr>
        <w:b/>
        <w:bCs/>
      </w:rPr>
    </w:pPr>
    <w:r w:rsidRPr="00E320FE">
      <w:rPr>
        <w:b/>
        <w:bCs/>
      </w:rPr>
      <w:t xml:space="preserve">Marine Licensing Branch, </w:t>
    </w:r>
  </w:p>
  <w:p w14:paraId="56EA1C07" w14:textId="0A9B1403" w:rsidR="00082840" w:rsidRDefault="00082840" w:rsidP="00082840">
    <w:pPr>
      <w:pStyle w:val="Header"/>
      <w:keepLines/>
      <w:rPr>
        <w:b/>
        <w:bCs/>
      </w:rPr>
    </w:pPr>
    <w:r w:rsidRPr="00E320FE">
      <w:rPr>
        <w:b/>
        <w:bCs/>
      </w:rPr>
      <w:t>Marine and Fisheries Divisio</w:t>
    </w:r>
    <w:r>
      <w:rPr>
        <w:b/>
        <w:bCs/>
      </w:rPr>
      <w:t>n</w:t>
    </w:r>
    <w:r>
      <w:rPr>
        <w:b/>
        <w:bCs/>
      </w:rPr>
      <w:t xml:space="preserve"> </w:t>
    </w:r>
  </w:p>
  <w:p w14:paraId="0CF79B72" w14:textId="77777777" w:rsidR="00082840" w:rsidRDefault="00082840" w:rsidP="008E583B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B53F3"/>
    <w:multiLevelType w:val="hybridMultilevel"/>
    <w:tmpl w:val="B2DE80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C30A26"/>
    <w:multiLevelType w:val="hybridMultilevel"/>
    <w:tmpl w:val="090EB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704143">
    <w:abstractNumId w:val="0"/>
  </w:num>
  <w:num w:numId="2" w16cid:durableId="742023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485e95,#1430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776"/>
    <w:rsid w:val="000057AB"/>
    <w:rsid w:val="00010C06"/>
    <w:rsid w:val="0002000C"/>
    <w:rsid w:val="00032ABD"/>
    <w:rsid w:val="00045776"/>
    <w:rsid w:val="00066036"/>
    <w:rsid w:val="00082840"/>
    <w:rsid w:val="000E2C8F"/>
    <w:rsid w:val="001177C4"/>
    <w:rsid w:val="00144B80"/>
    <w:rsid w:val="00146D0F"/>
    <w:rsid w:val="00164717"/>
    <w:rsid w:val="001A37BC"/>
    <w:rsid w:val="001E6DDA"/>
    <w:rsid w:val="002415FF"/>
    <w:rsid w:val="00274946"/>
    <w:rsid w:val="002875DC"/>
    <w:rsid w:val="00295A44"/>
    <w:rsid w:val="002B4179"/>
    <w:rsid w:val="002B47CB"/>
    <w:rsid w:val="002B6DC5"/>
    <w:rsid w:val="002B7864"/>
    <w:rsid w:val="002E4042"/>
    <w:rsid w:val="002F3B17"/>
    <w:rsid w:val="00322FAE"/>
    <w:rsid w:val="003240C4"/>
    <w:rsid w:val="00330D23"/>
    <w:rsid w:val="003664E8"/>
    <w:rsid w:val="00387FA6"/>
    <w:rsid w:val="003D21FD"/>
    <w:rsid w:val="003F620B"/>
    <w:rsid w:val="0040227F"/>
    <w:rsid w:val="004047D6"/>
    <w:rsid w:val="004078CF"/>
    <w:rsid w:val="00433CF0"/>
    <w:rsid w:val="00441782"/>
    <w:rsid w:val="00461D79"/>
    <w:rsid w:val="0048258D"/>
    <w:rsid w:val="004907C9"/>
    <w:rsid w:val="00494F94"/>
    <w:rsid w:val="004C3F7A"/>
    <w:rsid w:val="005120DB"/>
    <w:rsid w:val="005759CC"/>
    <w:rsid w:val="005F6A85"/>
    <w:rsid w:val="006319E2"/>
    <w:rsid w:val="0063201C"/>
    <w:rsid w:val="00632EDC"/>
    <w:rsid w:val="006545A0"/>
    <w:rsid w:val="006A51DF"/>
    <w:rsid w:val="006B1AB6"/>
    <w:rsid w:val="006B7BB4"/>
    <w:rsid w:val="006F0486"/>
    <w:rsid w:val="00701F14"/>
    <w:rsid w:val="00703D8D"/>
    <w:rsid w:val="00705526"/>
    <w:rsid w:val="007119D3"/>
    <w:rsid w:val="0072039B"/>
    <w:rsid w:val="0072148D"/>
    <w:rsid w:val="007263B9"/>
    <w:rsid w:val="00730AC1"/>
    <w:rsid w:val="007707A9"/>
    <w:rsid w:val="00795F49"/>
    <w:rsid w:val="007C13A2"/>
    <w:rsid w:val="007D3775"/>
    <w:rsid w:val="00806BC3"/>
    <w:rsid w:val="0082043F"/>
    <w:rsid w:val="008231D9"/>
    <w:rsid w:val="0084104F"/>
    <w:rsid w:val="00854BA6"/>
    <w:rsid w:val="008B6D68"/>
    <w:rsid w:val="008E583B"/>
    <w:rsid w:val="008F64AC"/>
    <w:rsid w:val="009012D8"/>
    <w:rsid w:val="00915A98"/>
    <w:rsid w:val="00973618"/>
    <w:rsid w:val="0098467E"/>
    <w:rsid w:val="009B02FC"/>
    <w:rsid w:val="009C20F5"/>
    <w:rsid w:val="009C25AF"/>
    <w:rsid w:val="00A64A42"/>
    <w:rsid w:val="00A862B2"/>
    <w:rsid w:val="00A93A39"/>
    <w:rsid w:val="00AA310B"/>
    <w:rsid w:val="00AB0213"/>
    <w:rsid w:val="00AE46A6"/>
    <w:rsid w:val="00B64DDE"/>
    <w:rsid w:val="00B83B77"/>
    <w:rsid w:val="00BC5938"/>
    <w:rsid w:val="00BD066F"/>
    <w:rsid w:val="00C332A9"/>
    <w:rsid w:val="00CB7588"/>
    <w:rsid w:val="00CD21C3"/>
    <w:rsid w:val="00D12882"/>
    <w:rsid w:val="00D4007E"/>
    <w:rsid w:val="00D52882"/>
    <w:rsid w:val="00D63192"/>
    <w:rsid w:val="00D82365"/>
    <w:rsid w:val="00DF54DA"/>
    <w:rsid w:val="00E151AC"/>
    <w:rsid w:val="00E1575D"/>
    <w:rsid w:val="00E44BFD"/>
    <w:rsid w:val="00E576AB"/>
    <w:rsid w:val="00E63BC2"/>
    <w:rsid w:val="00EB2EFD"/>
    <w:rsid w:val="00EE281D"/>
    <w:rsid w:val="00EE7E1C"/>
    <w:rsid w:val="00F74EE2"/>
    <w:rsid w:val="00F959AF"/>
    <w:rsid w:val="00FC5593"/>
    <w:rsid w:val="00FE6D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85e95,#143077"/>
    </o:shapedefaults>
    <o:shapelayout v:ext="edit">
      <o:idmap v:ext="edit" data="2"/>
    </o:shapelayout>
  </w:shapeDefaults>
  <w:decimalSymbol w:val="."/>
  <w:listSeparator w:val=","/>
  <w14:docId w14:val="20047E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EE2"/>
    <w:rPr>
      <w:rFonts w:ascii="Times" w:eastAsia="Times" w:hAnsi="Time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577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045776"/>
  </w:style>
  <w:style w:type="paragraph" w:styleId="Footer">
    <w:name w:val="footer"/>
    <w:basedOn w:val="Normal"/>
    <w:link w:val="FooterChar"/>
    <w:uiPriority w:val="99"/>
    <w:unhideWhenUsed/>
    <w:rsid w:val="0004577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45776"/>
  </w:style>
  <w:style w:type="paragraph" w:customStyle="1" w:styleId="DARDLetterTextSize">
    <w:name w:val="DARD Letter Text Size"/>
    <w:basedOn w:val="Normal"/>
    <w:autoRedefine/>
    <w:rsid w:val="0098467E"/>
    <w:pPr>
      <w:spacing w:after="200" w:line="360" w:lineRule="auto"/>
      <w:ind w:left="567" w:right="170"/>
    </w:pPr>
    <w:rPr>
      <w:rFonts w:ascii="Arial" w:hAnsi="Arial"/>
      <w:noProof/>
      <w:szCs w:val="20"/>
      <w:lang w:val="en-GB"/>
    </w:rPr>
  </w:style>
  <w:style w:type="paragraph" w:customStyle="1" w:styleId="DARDLetterTitle">
    <w:name w:val="DARD Letter Title"/>
    <w:basedOn w:val="DARDLetterTextSize"/>
    <w:autoRedefine/>
    <w:rsid w:val="0098467E"/>
    <w:rPr>
      <w:b/>
    </w:rPr>
  </w:style>
  <w:style w:type="paragraph" w:customStyle="1" w:styleId="DARDName">
    <w:name w:val="DARD Name"/>
    <w:basedOn w:val="DARDLetterTextSize"/>
    <w:autoRedefine/>
    <w:rsid w:val="0098467E"/>
    <w:pPr>
      <w:keepLines/>
      <w:spacing w:before="60" w:after="0"/>
      <w:ind w:left="0"/>
    </w:pPr>
    <w:rPr>
      <w:b/>
    </w:rPr>
  </w:style>
  <w:style w:type="paragraph" w:customStyle="1" w:styleId="RiversAddressTextSize">
    <w:name w:val="Rivers Address Text Size"/>
    <w:rsid w:val="00F74EE2"/>
    <w:rPr>
      <w:rFonts w:ascii="Arial" w:eastAsia="Times" w:hAnsi="Arial" w:cs="Times New Roman"/>
      <w:noProof/>
      <w:lang w:val="en-GB"/>
    </w:rPr>
  </w:style>
  <w:style w:type="paragraph" w:customStyle="1" w:styleId="DARDOfficeAddressText">
    <w:name w:val="DARD Office Address Text"/>
    <w:basedOn w:val="Header"/>
    <w:autoRedefine/>
    <w:rsid w:val="00F74EE2"/>
    <w:pPr>
      <w:spacing w:line="360" w:lineRule="exact"/>
      <w:ind w:left="923"/>
    </w:pPr>
    <w:rPr>
      <w:rFonts w:ascii="Arial" w:eastAsia="Times" w:hAnsi="Arial" w:cs="Times New Roman"/>
    </w:rPr>
  </w:style>
  <w:style w:type="paragraph" w:customStyle="1" w:styleId="DARDBusinessArea">
    <w:name w:val="DARD Business Area"/>
    <w:basedOn w:val="Header"/>
    <w:autoRedefine/>
    <w:rsid w:val="00F74EE2"/>
    <w:pPr>
      <w:tabs>
        <w:tab w:val="clear" w:pos="4320"/>
        <w:tab w:val="clear" w:pos="8640"/>
        <w:tab w:val="center" w:pos="3749"/>
      </w:tabs>
      <w:spacing w:before="200"/>
      <w:ind w:left="567"/>
    </w:pPr>
    <w:rPr>
      <w:rFonts w:ascii="Arial" w:eastAsia="Times" w:hAnsi="Arial" w:cs="Times New Roman"/>
      <w:b/>
    </w:rPr>
  </w:style>
  <w:style w:type="paragraph" w:customStyle="1" w:styleId="DARDSectionName">
    <w:name w:val="DARD Section Name"/>
    <w:basedOn w:val="Header"/>
    <w:autoRedefine/>
    <w:rsid w:val="00322FAE"/>
    <w:pPr>
      <w:tabs>
        <w:tab w:val="clear" w:pos="4320"/>
        <w:tab w:val="clear" w:pos="8640"/>
        <w:tab w:val="center" w:pos="3749"/>
      </w:tabs>
    </w:pPr>
    <w:rPr>
      <w:rFonts w:ascii="Arial" w:eastAsia="Times" w:hAnsi="Arial" w:cs="Times New Roman"/>
    </w:rPr>
  </w:style>
  <w:style w:type="paragraph" w:customStyle="1" w:styleId="DARDCustomerAddressText">
    <w:name w:val="DARD Customer Address Text"/>
    <w:basedOn w:val="RiversAddressTextSize"/>
    <w:autoRedefine/>
    <w:rsid w:val="00461D79"/>
    <w:pPr>
      <w:spacing w:line="276" w:lineRule="auto"/>
      <w:ind w:left="-108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74EE2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74EE2"/>
    <w:rPr>
      <w:rFonts w:ascii="Lucida Grande" w:eastAsia="Times" w:hAnsi="Lucida Grande" w:cs="Times New Roman"/>
    </w:rPr>
  </w:style>
  <w:style w:type="paragraph" w:styleId="PlainText">
    <w:name w:val="Plain Text"/>
    <w:basedOn w:val="Normal"/>
    <w:link w:val="PlainTextChar"/>
    <w:rsid w:val="007119D3"/>
    <w:rPr>
      <w:rFonts w:ascii="Courier New" w:eastAsia="Times New Roman" w:hAnsi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7119D3"/>
    <w:rPr>
      <w:rFonts w:ascii="Courier New" w:eastAsia="Times New Roman" w:hAnsi="Courier New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5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5AF"/>
    <w:rPr>
      <w:rFonts w:ascii="Segoe UI" w:eastAsia="Times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21C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5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938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938"/>
    <w:rPr>
      <w:rFonts w:ascii="Times" w:eastAsia="Times" w:hAnsi="Times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227F"/>
    <w:rPr>
      <w:rFonts w:ascii="Times" w:eastAsia="Times" w:hAnsi="Times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15F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C3F7A"/>
    <w:rPr>
      <w:kern w:val="2"/>
      <w:sz w:val="22"/>
      <w:szCs w:val="2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C31B7-58D4-4B9D-B561-AB7FF6FF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517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cp:lastModifiedBy>Harrison, Keith</cp:lastModifiedBy>
  <cp:revision>2</cp:revision>
  <cp:lastPrinted>2023-07-17T14:03:00Z</cp:lastPrinted>
  <dcterms:created xsi:type="dcterms:W3CDTF">2024-06-17T11:44:00Z</dcterms:created>
  <dcterms:modified xsi:type="dcterms:W3CDTF">2024-06-17T11:44:00Z</dcterms:modified>
</cp:coreProperties>
</file>