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8EFC" w14:textId="156342FA" w:rsidR="00D647F7" w:rsidRPr="00A50F83" w:rsidRDefault="0064134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20</w:t>
      </w:r>
      <w:r w:rsidRPr="0064134C">
        <w:rPr>
          <w:sz w:val="22"/>
          <w:szCs w:val="22"/>
          <w:vertAlign w:val="superscript"/>
          <w:lang w:val="en"/>
        </w:rPr>
        <w:t>th</w:t>
      </w:r>
      <w:r>
        <w:rPr>
          <w:sz w:val="22"/>
          <w:szCs w:val="22"/>
          <w:lang w:val="en"/>
        </w:rPr>
        <w:t xml:space="preserve"> September</w:t>
      </w:r>
      <w:r w:rsidR="003D4E26">
        <w:rPr>
          <w:sz w:val="22"/>
          <w:szCs w:val="22"/>
          <w:lang w:val="en"/>
        </w:rPr>
        <w:t xml:space="preserve"> </w:t>
      </w:r>
      <w:r w:rsidR="00FD46E9" w:rsidRPr="00A50F83">
        <w:rPr>
          <w:sz w:val="22"/>
          <w:szCs w:val="22"/>
          <w:lang w:val="en"/>
        </w:rPr>
        <w:t>202</w:t>
      </w:r>
      <w:r w:rsidR="00A241E1" w:rsidRPr="00A50F83">
        <w:rPr>
          <w:sz w:val="22"/>
          <w:szCs w:val="22"/>
          <w:lang w:val="en"/>
        </w:rPr>
        <w:t>2</w:t>
      </w:r>
    </w:p>
    <w:p w14:paraId="49EB5434" w14:textId="482613DB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ISSUED ON BEHALF OF 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3905CF83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E22230" w:rsidRPr="00A50F83">
        <w:rPr>
          <w:sz w:val="22"/>
          <w:szCs w:val="22"/>
          <w:lang w:val="en"/>
        </w:rPr>
        <w:t>UBS AG London Branch</w:t>
      </w:r>
      <w:r w:rsidRPr="00A50F83">
        <w:rPr>
          <w:sz w:val="22"/>
          <w:szCs w:val="22"/>
          <w:lang w:val="en"/>
        </w:rPr>
        <w:t xml:space="preserve"> </w:t>
      </w:r>
      <w:r w:rsidR="00FC0889" w:rsidRPr="00FC0889">
        <w:rPr>
          <w:sz w:val="22"/>
          <w:szCs w:val="22"/>
          <w:lang w:val="en"/>
        </w:rPr>
        <w:t>78,120</w:t>
      </w:r>
      <w:r w:rsidR="00FC0889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 at a price of </w:t>
      </w:r>
      <w:r w:rsidR="00FC0889" w:rsidRPr="00FC0889">
        <w:rPr>
          <w:sz w:val="22"/>
          <w:szCs w:val="22"/>
          <w:lang w:val="en"/>
        </w:rPr>
        <w:t>2205.8551</w:t>
      </w:r>
      <w:r w:rsidR="00FC0889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pence per share. The purchased shares will be held as treasury shares. Following the above purchase, RELX PLC holds </w:t>
      </w:r>
      <w:r w:rsidR="00FC0889" w:rsidRPr="00FC0889">
        <w:rPr>
          <w:sz w:val="22"/>
          <w:szCs w:val="22"/>
          <w:lang w:val="en"/>
        </w:rPr>
        <w:t>47,978,484</w:t>
      </w:r>
      <w:r w:rsidR="00FC0889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FC0889" w:rsidRPr="00FC0889">
        <w:rPr>
          <w:sz w:val="22"/>
          <w:szCs w:val="22"/>
          <w:lang w:val="en"/>
        </w:rPr>
        <w:t>1,918,576,273</w:t>
      </w:r>
      <w:r w:rsidR="00FC0889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Since </w:t>
      </w:r>
      <w:r w:rsidR="00A241E1" w:rsidRPr="00A50F83">
        <w:rPr>
          <w:sz w:val="22"/>
          <w:szCs w:val="22"/>
          <w:lang w:val="en"/>
        </w:rPr>
        <w:t>4</w:t>
      </w:r>
      <w:r w:rsidRPr="00A50F83">
        <w:rPr>
          <w:sz w:val="22"/>
          <w:szCs w:val="22"/>
          <w:lang w:val="en"/>
        </w:rPr>
        <w:t xml:space="preserve"> January 20</w:t>
      </w:r>
      <w:r w:rsidR="00406855" w:rsidRPr="00A50F83">
        <w:rPr>
          <w:sz w:val="22"/>
          <w:szCs w:val="22"/>
          <w:lang w:val="en"/>
        </w:rPr>
        <w:t>2</w:t>
      </w:r>
      <w:r w:rsidR="00A241E1" w:rsidRPr="00A50F83">
        <w:rPr>
          <w:sz w:val="22"/>
          <w:szCs w:val="22"/>
          <w:lang w:val="en"/>
        </w:rPr>
        <w:t>2</w:t>
      </w:r>
      <w:r w:rsidRPr="00A50F83">
        <w:rPr>
          <w:sz w:val="22"/>
          <w:szCs w:val="22"/>
          <w:lang w:val="en"/>
        </w:rPr>
        <w:t xml:space="preserve"> RELX PLC has purchased </w:t>
      </w:r>
      <w:r w:rsidR="00FC0889" w:rsidRPr="00FC0889">
        <w:rPr>
          <w:sz w:val="22"/>
          <w:szCs w:val="22"/>
          <w:lang w:val="en"/>
        </w:rPr>
        <w:t>17,890,805</w:t>
      </w:r>
      <w:r w:rsidR="00FC0889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799B19E1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E22230" w:rsidRPr="00A50F83">
        <w:rPr>
          <w:sz w:val="22"/>
          <w:szCs w:val="22"/>
          <w:lang w:val="en"/>
        </w:rPr>
        <w:t>UBS AG London Branch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42DE2FEF" w:rsidR="00C25D9C" w:rsidRPr="00A50F83" w:rsidRDefault="00E22230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UBS AG London Branch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50B5A8E0" w:rsidR="00C25D9C" w:rsidRPr="00A50F83" w:rsidRDefault="00E22230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UBSWGB2L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1DBF7EEE" w:rsidR="003E0113" w:rsidRPr="00A50F83" w:rsidRDefault="0064134C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20</w:t>
            </w:r>
            <w:r w:rsidRPr="0064134C">
              <w:rPr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sz w:val="22"/>
                <w:szCs w:val="22"/>
                <w:lang w:val="en"/>
              </w:rPr>
              <w:t xml:space="preserve"> September </w:t>
            </w:r>
            <w:r w:rsidRPr="00A50F83">
              <w:rPr>
                <w:sz w:val="22"/>
                <w:szCs w:val="22"/>
                <w:lang w:val="en"/>
              </w:rPr>
              <w:t>2022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5B4F201F" w:rsidR="003E0113" w:rsidRPr="00A50F83" w:rsidRDefault="00FC088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C0889">
              <w:rPr>
                <w:rFonts w:ascii="Arial" w:hAnsi="Arial" w:cs="Arial"/>
                <w:sz w:val="22"/>
                <w:szCs w:val="22"/>
                <w:lang w:val="en"/>
              </w:rPr>
              <w:t>78,120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33CE8B7B" w:rsidR="003E0113" w:rsidRPr="00A50F83" w:rsidRDefault="00FC088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C0889">
              <w:rPr>
                <w:rFonts w:ascii="Arial" w:hAnsi="Arial" w:cs="Arial"/>
                <w:sz w:val="22"/>
                <w:szCs w:val="22"/>
                <w:lang w:val="en"/>
              </w:rPr>
              <w:t>2205.8551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p w14:paraId="7D84CF44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573" w:type="dxa"/>
        <w:tblLook w:val="04A0" w:firstRow="1" w:lastRow="0" w:firstColumn="1" w:lastColumn="0" w:noHBand="0" w:noVBand="1"/>
      </w:tblPr>
      <w:tblGrid>
        <w:gridCol w:w="1774"/>
        <w:gridCol w:w="1894"/>
        <w:gridCol w:w="939"/>
        <w:gridCol w:w="1038"/>
        <w:gridCol w:w="1514"/>
        <w:gridCol w:w="2192"/>
        <w:gridCol w:w="222"/>
      </w:tblGrid>
      <w:tr w:rsidR="00FC0889" w:rsidRPr="00FC0889" w14:paraId="706C6F51" w14:textId="77777777" w:rsidTr="00FC0889">
        <w:trPr>
          <w:gridAfter w:val="1"/>
          <w:wAfter w:w="222" w:type="dxa"/>
          <w:trHeight w:val="26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DE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53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68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D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2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AE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</w:p>
        </w:tc>
      </w:tr>
      <w:tr w:rsidR="00FC0889" w:rsidRPr="00FC0889" w14:paraId="5B949040" w14:textId="77777777" w:rsidTr="00FC0889">
        <w:trPr>
          <w:trHeight w:val="264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6E3D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DEB8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1A67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A7ED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0603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95E8" w14:textId="77777777" w:rsidR="00FC0889" w:rsidRPr="00FC0889" w:rsidRDefault="00FC0889" w:rsidP="00FC088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9FA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C0889" w:rsidRPr="00FC0889" w14:paraId="7FB1010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5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A0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90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E3F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16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8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2015479</w:t>
            </w:r>
          </w:p>
        </w:tc>
        <w:tc>
          <w:tcPr>
            <w:tcW w:w="222" w:type="dxa"/>
            <w:vAlign w:val="center"/>
            <w:hideMark/>
          </w:tcPr>
          <w:p w14:paraId="73DCFBB3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564540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54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1D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54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20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2C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7A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2015477</w:t>
            </w:r>
          </w:p>
        </w:tc>
        <w:tc>
          <w:tcPr>
            <w:tcW w:w="222" w:type="dxa"/>
            <w:vAlign w:val="center"/>
            <w:hideMark/>
          </w:tcPr>
          <w:p w14:paraId="046C2F6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05DFF5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15F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B1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A7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F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1B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97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2015475</w:t>
            </w:r>
          </w:p>
        </w:tc>
        <w:tc>
          <w:tcPr>
            <w:tcW w:w="222" w:type="dxa"/>
            <w:vAlign w:val="center"/>
            <w:hideMark/>
          </w:tcPr>
          <w:p w14:paraId="0B0DED8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ED5B67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9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8F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23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2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A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6D4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2015473</w:t>
            </w:r>
          </w:p>
        </w:tc>
        <w:tc>
          <w:tcPr>
            <w:tcW w:w="222" w:type="dxa"/>
            <w:vAlign w:val="center"/>
            <w:hideMark/>
          </w:tcPr>
          <w:p w14:paraId="731885E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FD85CA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BC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59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FC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D4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AC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06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2015471</w:t>
            </w:r>
          </w:p>
        </w:tc>
        <w:tc>
          <w:tcPr>
            <w:tcW w:w="222" w:type="dxa"/>
            <w:vAlign w:val="center"/>
            <w:hideMark/>
          </w:tcPr>
          <w:p w14:paraId="6D91723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12D614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D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BF7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4D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7D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6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04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2012631</w:t>
            </w:r>
          </w:p>
        </w:tc>
        <w:tc>
          <w:tcPr>
            <w:tcW w:w="222" w:type="dxa"/>
            <w:vAlign w:val="center"/>
            <w:hideMark/>
          </w:tcPr>
          <w:p w14:paraId="20EFF8E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36CB02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D8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C7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15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5C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20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20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2012629</w:t>
            </w:r>
          </w:p>
        </w:tc>
        <w:tc>
          <w:tcPr>
            <w:tcW w:w="222" w:type="dxa"/>
            <w:vAlign w:val="center"/>
            <w:hideMark/>
          </w:tcPr>
          <w:p w14:paraId="65297B5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62999D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7A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49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38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D4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7F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B6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2012627</w:t>
            </w:r>
          </w:p>
        </w:tc>
        <w:tc>
          <w:tcPr>
            <w:tcW w:w="222" w:type="dxa"/>
            <w:vAlign w:val="center"/>
            <w:hideMark/>
          </w:tcPr>
          <w:p w14:paraId="35443EC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24C540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10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C3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15:02:36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E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12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0CF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35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2006741</w:t>
            </w:r>
          </w:p>
        </w:tc>
        <w:tc>
          <w:tcPr>
            <w:tcW w:w="222" w:type="dxa"/>
            <w:vAlign w:val="center"/>
            <w:hideMark/>
          </w:tcPr>
          <w:p w14:paraId="3188A5C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1742C2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13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14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15:00:54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7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D5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0C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9D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2003695</w:t>
            </w:r>
          </w:p>
        </w:tc>
        <w:tc>
          <w:tcPr>
            <w:tcW w:w="222" w:type="dxa"/>
            <w:vAlign w:val="center"/>
            <w:hideMark/>
          </w:tcPr>
          <w:p w14:paraId="65F34A3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83F6A2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9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A0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32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C9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56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1E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1998619</w:t>
            </w:r>
          </w:p>
        </w:tc>
        <w:tc>
          <w:tcPr>
            <w:tcW w:w="222" w:type="dxa"/>
            <w:vAlign w:val="center"/>
            <w:hideMark/>
          </w:tcPr>
          <w:p w14:paraId="70318EC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64910C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F0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550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C6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89B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D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2F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1998617</w:t>
            </w:r>
          </w:p>
        </w:tc>
        <w:tc>
          <w:tcPr>
            <w:tcW w:w="222" w:type="dxa"/>
            <w:vAlign w:val="center"/>
            <w:hideMark/>
          </w:tcPr>
          <w:p w14:paraId="0D508D4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B5FE65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3AF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268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40B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7E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94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1C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1998615</w:t>
            </w:r>
          </w:p>
        </w:tc>
        <w:tc>
          <w:tcPr>
            <w:tcW w:w="222" w:type="dxa"/>
            <w:vAlign w:val="center"/>
            <w:hideMark/>
          </w:tcPr>
          <w:p w14:paraId="2F39117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F42BFF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E7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C0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3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8F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7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B3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1998613</w:t>
            </w:r>
          </w:p>
        </w:tc>
        <w:tc>
          <w:tcPr>
            <w:tcW w:w="222" w:type="dxa"/>
            <w:vAlign w:val="center"/>
            <w:hideMark/>
          </w:tcPr>
          <w:p w14:paraId="641D333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25B790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36C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1D6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F5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F3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A1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F0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1998611</w:t>
            </w:r>
          </w:p>
        </w:tc>
        <w:tc>
          <w:tcPr>
            <w:tcW w:w="222" w:type="dxa"/>
            <w:vAlign w:val="center"/>
            <w:hideMark/>
          </w:tcPr>
          <w:p w14:paraId="0D7A92B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B114E1C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053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1E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B4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10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31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43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1998609</w:t>
            </w:r>
          </w:p>
        </w:tc>
        <w:tc>
          <w:tcPr>
            <w:tcW w:w="222" w:type="dxa"/>
            <w:vAlign w:val="center"/>
            <w:hideMark/>
          </w:tcPr>
          <w:p w14:paraId="2A79BB4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9D571B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31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42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36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0E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D0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1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1995829</w:t>
            </w:r>
          </w:p>
        </w:tc>
        <w:tc>
          <w:tcPr>
            <w:tcW w:w="222" w:type="dxa"/>
            <w:vAlign w:val="center"/>
            <w:hideMark/>
          </w:tcPr>
          <w:p w14:paraId="3F5638F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A74D24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2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7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EE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2AA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B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F2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1995833</w:t>
            </w:r>
          </w:p>
        </w:tc>
        <w:tc>
          <w:tcPr>
            <w:tcW w:w="222" w:type="dxa"/>
            <w:vAlign w:val="center"/>
            <w:hideMark/>
          </w:tcPr>
          <w:p w14:paraId="3B377AF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47D042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06B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6A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D0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C9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48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7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1995831</w:t>
            </w:r>
          </w:p>
        </w:tc>
        <w:tc>
          <w:tcPr>
            <w:tcW w:w="222" w:type="dxa"/>
            <w:vAlign w:val="center"/>
            <w:hideMark/>
          </w:tcPr>
          <w:p w14:paraId="124B796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287F1A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7FD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78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15B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B6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DB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C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1990499</w:t>
            </w:r>
          </w:p>
        </w:tc>
        <w:tc>
          <w:tcPr>
            <w:tcW w:w="222" w:type="dxa"/>
            <w:vAlign w:val="center"/>
            <w:hideMark/>
          </w:tcPr>
          <w:p w14:paraId="53FF41B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7148D7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38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8D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14:53:08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754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5E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F2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74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1990497</w:t>
            </w:r>
          </w:p>
        </w:tc>
        <w:tc>
          <w:tcPr>
            <w:tcW w:w="222" w:type="dxa"/>
            <w:vAlign w:val="center"/>
            <w:hideMark/>
          </w:tcPr>
          <w:p w14:paraId="6100644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BD3EBA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CC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872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14:48:48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9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B0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D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E0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1983433</w:t>
            </w:r>
          </w:p>
        </w:tc>
        <w:tc>
          <w:tcPr>
            <w:tcW w:w="222" w:type="dxa"/>
            <w:vAlign w:val="center"/>
            <w:hideMark/>
          </w:tcPr>
          <w:p w14:paraId="512AA39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617890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ED7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D8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14:44:27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5A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B4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08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D9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1976348</w:t>
            </w:r>
          </w:p>
        </w:tc>
        <w:tc>
          <w:tcPr>
            <w:tcW w:w="222" w:type="dxa"/>
            <w:vAlign w:val="center"/>
            <w:hideMark/>
          </w:tcPr>
          <w:p w14:paraId="2337933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4950DE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E5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6AE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14:41:06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15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03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A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FF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1970334</w:t>
            </w:r>
          </w:p>
        </w:tc>
        <w:tc>
          <w:tcPr>
            <w:tcW w:w="222" w:type="dxa"/>
            <w:vAlign w:val="center"/>
            <w:hideMark/>
          </w:tcPr>
          <w:p w14:paraId="2BF5178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1C3B55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520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AC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14:36:21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68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34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31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26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1962739</w:t>
            </w:r>
          </w:p>
        </w:tc>
        <w:tc>
          <w:tcPr>
            <w:tcW w:w="222" w:type="dxa"/>
            <w:vAlign w:val="center"/>
            <w:hideMark/>
          </w:tcPr>
          <w:p w14:paraId="042DF2A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3474D7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9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C4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14:36:21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BB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7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60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3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1962737</w:t>
            </w:r>
          </w:p>
        </w:tc>
        <w:tc>
          <w:tcPr>
            <w:tcW w:w="222" w:type="dxa"/>
            <w:vAlign w:val="center"/>
            <w:hideMark/>
          </w:tcPr>
          <w:p w14:paraId="4EF0B47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B6F164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03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E5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14:36:11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B4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EA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0D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BF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1962481</w:t>
            </w:r>
          </w:p>
        </w:tc>
        <w:tc>
          <w:tcPr>
            <w:tcW w:w="222" w:type="dxa"/>
            <w:vAlign w:val="center"/>
            <w:hideMark/>
          </w:tcPr>
          <w:p w14:paraId="0A2653F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4B4125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1F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15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14:30:17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D7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22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7F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E4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1952693</w:t>
            </w:r>
          </w:p>
        </w:tc>
        <w:tc>
          <w:tcPr>
            <w:tcW w:w="222" w:type="dxa"/>
            <w:vAlign w:val="center"/>
            <w:hideMark/>
          </w:tcPr>
          <w:p w14:paraId="673EF11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AC034C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22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99C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14:28:32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42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EF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A1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B5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1949806</w:t>
            </w:r>
          </w:p>
        </w:tc>
        <w:tc>
          <w:tcPr>
            <w:tcW w:w="222" w:type="dxa"/>
            <w:vAlign w:val="center"/>
            <w:hideMark/>
          </w:tcPr>
          <w:p w14:paraId="07D613B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24FD91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DB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3D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14:28:32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7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1E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6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4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1949804</w:t>
            </w:r>
          </w:p>
        </w:tc>
        <w:tc>
          <w:tcPr>
            <w:tcW w:w="222" w:type="dxa"/>
            <w:vAlign w:val="center"/>
            <w:hideMark/>
          </w:tcPr>
          <w:p w14:paraId="6787082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D3A482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D6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5F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14:28:32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38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92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4C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4C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1949802</w:t>
            </w:r>
          </w:p>
        </w:tc>
        <w:tc>
          <w:tcPr>
            <w:tcW w:w="222" w:type="dxa"/>
            <w:vAlign w:val="center"/>
            <w:hideMark/>
          </w:tcPr>
          <w:p w14:paraId="7A69F07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7C20ED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BB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C1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14:28:32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87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17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A7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CD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1949798</w:t>
            </w:r>
          </w:p>
        </w:tc>
        <w:tc>
          <w:tcPr>
            <w:tcW w:w="222" w:type="dxa"/>
            <w:vAlign w:val="center"/>
            <w:hideMark/>
          </w:tcPr>
          <w:p w14:paraId="3B5D5CE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2E1AE8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0C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1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14:23:15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2F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0B5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EA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8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1938624</w:t>
            </w:r>
          </w:p>
        </w:tc>
        <w:tc>
          <w:tcPr>
            <w:tcW w:w="222" w:type="dxa"/>
            <w:vAlign w:val="center"/>
            <w:hideMark/>
          </w:tcPr>
          <w:p w14:paraId="60A2714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BA230E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42A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6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14:19:11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6B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09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08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BB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1931589</w:t>
            </w:r>
          </w:p>
        </w:tc>
        <w:tc>
          <w:tcPr>
            <w:tcW w:w="222" w:type="dxa"/>
            <w:vAlign w:val="center"/>
            <w:hideMark/>
          </w:tcPr>
          <w:p w14:paraId="78F9A0F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59940D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94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9E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14:17:38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91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54B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6C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7F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1928911</w:t>
            </w:r>
          </w:p>
        </w:tc>
        <w:tc>
          <w:tcPr>
            <w:tcW w:w="222" w:type="dxa"/>
            <w:vAlign w:val="center"/>
            <w:hideMark/>
          </w:tcPr>
          <w:p w14:paraId="2FA69B1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2AD41D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0E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D6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14:13:37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3E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55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46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5A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1921939</w:t>
            </w:r>
          </w:p>
        </w:tc>
        <w:tc>
          <w:tcPr>
            <w:tcW w:w="222" w:type="dxa"/>
            <w:vAlign w:val="center"/>
            <w:hideMark/>
          </w:tcPr>
          <w:p w14:paraId="6ABBD37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D4AFB8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B3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0E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14:13:37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80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79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63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361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1921937</w:t>
            </w:r>
          </w:p>
        </w:tc>
        <w:tc>
          <w:tcPr>
            <w:tcW w:w="222" w:type="dxa"/>
            <w:vAlign w:val="center"/>
            <w:hideMark/>
          </w:tcPr>
          <w:p w14:paraId="255587E4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D4D6F5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79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D48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14:13:37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B6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980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C7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66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1921935</w:t>
            </w:r>
          </w:p>
        </w:tc>
        <w:tc>
          <w:tcPr>
            <w:tcW w:w="222" w:type="dxa"/>
            <w:vAlign w:val="center"/>
            <w:hideMark/>
          </w:tcPr>
          <w:p w14:paraId="03F5871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2E6D91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74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826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14:11:43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59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7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9A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850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1917840</w:t>
            </w:r>
          </w:p>
        </w:tc>
        <w:tc>
          <w:tcPr>
            <w:tcW w:w="222" w:type="dxa"/>
            <w:vAlign w:val="center"/>
            <w:hideMark/>
          </w:tcPr>
          <w:p w14:paraId="6174A4E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ACE4D0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BA9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641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14:11:43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D6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08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C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5F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1917838</w:t>
            </w:r>
          </w:p>
        </w:tc>
        <w:tc>
          <w:tcPr>
            <w:tcW w:w="222" w:type="dxa"/>
            <w:vAlign w:val="center"/>
            <w:hideMark/>
          </w:tcPr>
          <w:p w14:paraId="37C139A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85FD22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112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E82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14:09:01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7B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A8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E43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C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1911953</w:t>
            </w:r>
          </w:p>
        </w:tc>
        <w:tc>
          <w:tcPr>
            <w:tcW w:w="222" w:type="dxa"/>
            <w:vAlign w:val="center"/>
            <w:hideMark/>
          </w:tcPr>
          <w:p w14:paraId="51E5CFC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9521A7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D4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51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14:08:48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F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0C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D5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81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1911543</w:t>
            </w:r>
          </w:p>
        </w:tc>
        <w:tc>
          <w:tcPr>
            <w:tcW w:w="222" w:type="dxa"/>
            <w:vAlign w:val="center"/>
            <w:hideMark/>
          </w:tcPr>
          <w:p w14:paraId="03EAFF5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BB29FD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F7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39F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14:08:48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7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50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88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A8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1911540</w:t>
            </w:r>
          </w:p>
        </w:tc>
        <w:tc>
          <w:tcPr>
            <w:tcW w:w="222" w:type="dxa"/>
            <w:vAlign w:val="center"/>
            <w:hideMark/>
          </w:tcPr>
          <w:p w14:paraId="4982D85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255C44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00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9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14:04:10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DF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CA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31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36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1902853</w:t>
            </w:r>
          </w:p>
        </w:tc>
        <w:tc>
          <w:tcPr>
            <w:tcW w:w="222" w:type="dxa"/>
            <w:vAlign w:val="center"/>
            <w:hideMark/>
          </w:tcPr>
          <w:p w14:paraId="77B192B3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794F4D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D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16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14:01:40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5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D4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FB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CC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1897607</w:t>
            </w:r>
          </w:p>
        </w:tc>
        <w:tc>
          <w:tcPr>
            <w:tcW w:w="222" w:type="dxa"/>
            <w:vAlign w:val="center"/>
            <w:hideMark/>
          </w:tcPr>
          <w:p w14:paraId="65EC5C1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4C6235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C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BF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23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98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C11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E15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1889569</w:t>
            </w:r>
          </w:p>
        </w:tc>
        <w:tc>
          <w:tcPr>
            <w:tcW w:w="222" w:type="dxa"/>
            <w:vAlign w:val="center"/>
            <w:hideMark/>
          </w:tcPr>
          <w:p w14:paraId="6BE3FF4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32CF81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9F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E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AE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61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6E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D7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1889567</w:t>
            </w:r>
          </w:p>
        </w:tc>
        <w:tc>
          <w:tcPr>
            <w:tcW w:w="222" w:type="dxa"/>
            <w:vAlign w:val="center"/>
            <w:hideMark/>
          </w:tcPr>
          <w:p w14:paraId="68A0280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32AC07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99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D4D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83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2E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BC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BB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1889565</w:t>
            </w:r>
          </w:p>
        </w:tc>
        <w:tc>
          <w:tcPr>
            <w:tcW w:w="222" w:type="dxa"/>
            <w:vAlign w:val="center"/>
            <w:hideMark/>
          </w:tcPr>
          <w:p w14:paraId="0031021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BC484E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C5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EB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9D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5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9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9F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1889563</w:t>
            </w:r>
          </w:p>
        </w:tc>
        <w:tc>
          <w:tcPr>
            <w:tcW w:w="222" w:type="dxa"/>
            <w:vAlign w:val="center"/>
            <w:hideMark/>
          </w:tcPr>
          <w:p w14:paraId="16378A6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C8BCD6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23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9C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4A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12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C9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71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1889561</w:t>
            </w:r>
          </w:p>
        </w:tc>
        <w:tc>
          <w:tcPr>
            <w:tcW w:w="222" w:type="dxa"/>
            <w:vAlign w:val="center"/>
            <w:hideMark/>
          </w:tcPr>
          <w:p w14:paraId="04A1C193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98EB53C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68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40D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13:58:44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5E9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C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56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7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1889304</w:t>
            </w:r>
          </w:p>
        </w:tc>
        <w:tc>
          <w:tcPr>
            <w:tcW w:w="222" w:type="dxa"/>
            <w:vAlign w:val="center"/>
            <w:hideMark/>
          </w:tcPr>
          <w:p w14:paraId="35F4C0A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5189CC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2F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C4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13:57:33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17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42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F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0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1887630</w:t>
            </w:r>
          </w:p>
        </w:tc>
        <w:tc>
          <w:tcPr>
            <w:tcW w:w="222" w:type="dxa"/>
            <w:vAlign w:val="center"/>
            <w:hideMark/>
          </w:tcPr>
          <w:p w14:paraId="5C013344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5598AB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7FC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7D9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13:52:45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9B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F8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A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5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1878938</w:t>
            </w:r>
          </w:p>
        </w:tc>
        <w:tc>
          <w:tcPr>
            <w:tcW w:w="222" w:type="dxa"/>
            <w:vAlign w:val="center"/>
            <w:hideMark/>
          </w:tcPr>
          <w:p w14:paraId="3BD3BF2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C8006A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43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7A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13:49:36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32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C1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5D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1D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1872960</w:t>
            </w:r>
          </w:p>
        </w:tc>
        <w:tc>
          <w:tcPr>
            <w:tcW w:w="222" w:type="dxa"/>
            <w:vAlign w:val="center"/>
            <w:hideMark/>
          </w:tcPr>
          <w:p w14:paraId="6D7F6CD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181AD4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FC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06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13:45:55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52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3D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26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19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1866970</w:t>
            </w:r>
          </w:p>
        </w:tc>
        <w:tc>
          <w:tcPr>
            <w:tcW w:w="222" w:type="dxa"/>
            <w:vAlign w:val="center"/>
            <w:hideMark/>
          </w:tcPr>
          <w:p w14:paraId="665F4FB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969645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F3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14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13:45:49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C4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B0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8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BD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1866834</w:t>
            </w:r>
          </w:p>
        </w:tc>
        <w:tc>
          <w:tcPr>
            <w:tcW w:w="222" w:type="dxa"/>
            <w:vAlign w:val="center"/>
            <w:hideMark/>
          </w:tcPr>
          <w:p w14:paraId="3DC9951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70AB4B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81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40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13:42:15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5A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CF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D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FE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1860649</w:t>
            </w:r>
          </w:p>
        </w:tc>
        <w:tc>
          <w:tcPr>
            <w:tcW w:w="222" w:type="dxa"/>
            <w:vAlign w:val="center"/>
            <w:hideMark/>
          </w:tcPr>
          <w:p w14:paraId="5A0EDB94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D8A1EC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15F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39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13:38:07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62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2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46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B7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1852927</w:t>
            </w:r>
          </w:p>
        </w:tc>
        <w:tc>
          <w:tcPr>
            <w:tcW w:w="222" w:type="dxa"/>
            <w:vAlign w:val="center"/>
            <w:hideMark/>
          </w:tcPr>
          <w:p w14:paraId="3165E83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93D5F2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D3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C9A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13:35:00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AB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A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7B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D8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1847508</w:t>
            </w:r>
          </w:p>
        </w:tc>
        <w:tc>
          <w:tcPr>
            <w:tcW w:w="222" w:type="dxa"/>
            <w:vAlign w:val="center"/>
            <w:hideMark/>
          </w:tcPr>
          <w:p w14:paraId="41FBF04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ACF710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8E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79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13:33:07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B5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D48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92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2B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1844138</w:t>
            </w:r>
          </w:p>
        </w:tc>
        <w:tc>
          <w:tcPr>
            <w:tcW w:w="222" w:type="dxa"/>
            <w:vAlign w:val="center"/>
            <w:hideMark/>
          </w:tcPr>
          <w:p w14:paraId="62DE722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777439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1DD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8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13:32:17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26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AA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C61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36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1842515</w:t>
            </w:r>
          </w:p>
        </w:tc>
        <w:tc>
          <w:tcPr>
            <w:tcW w:w="222" w:type="dxa"/>
            <w:vAlign w:val="center"/>
            <w:hideMark/>
          </w:tcPr>
          <w:p w14:paraId="0E28349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7980EE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393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89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13:29:27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0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5C4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6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F8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1833573</w:t>
            </w:r>
          </w:p>
        </w:tc>
        <w:tc>
          <w:tcPr>
            <w:tcW w:w="222" w:type="dxa"/>
            <w:vAlign w:val="center"/>
            <w:hideMark/>
          </w:tcPr>
          <w:p w14:paraId="08EF839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B0DA36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02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8C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13:25:44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46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7B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9C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26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1829435</w:t>
            </w:r>
          </w:p>
        </w:tc>
        <w:tc>
          <w:tcPr>
            <w:tcW w:w="222" w:type="dxa"/>
            <w:vAlign w:val="center"/>
            <w:hideMark/>
          </w:tcPr>
          <w:p w14:paraId="0A932C0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58EFF0C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E2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C2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13:23:44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1D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53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0B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1D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1827493</w:t>
            </w:r>
          </w:p>
        </w:tc>
        <w:tc>
          <w:tcPr>
            <w:tcW w:w="222" w:type="dxa"/>
            <w:vAlign w:val="center"/>
            <w:hideMark/>
          </w:tcPr>
          <w:p w14:paraId="2C9CC71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4EC7ED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37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99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13:23:44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89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1F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2B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21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1827491</w:t>
            </w:r>
          </w:p>
        </w:tc>
        <w:tc>
          <w:tcPr>
            <w:tcW w:w="222" w:type="dxa"/>
            <w:vAlign w:val="center"/>
            <w:hideMark/>
          </w:tcPr>
          <w:p w14:paraId="0B6FA3D3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C42DFE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A6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9C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13:20:41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57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8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66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74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1824426</w:t>
            </w:r>
          </w:p>
        </w:tc>
        <w:tc>
          <w:tcPr>
            <w:tcW w:w="222" w:type="dxa"/>
            <w:vAlign w:val="center"/>
            <w:hideMark/>
          </w:tcPr>
          <w:p w14:paraId="7DC511A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B72F42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4C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A4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13:06:35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7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C4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6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2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1811425</w:t>
            </w:r>
          </w:p>
        </w:tc>
        <w:tc>
          <w:tcPr>
            <w:tcW w:w="222" w:type="dxa"/>
            <w:vAlign w:val="center"/>
            <w:hideMark/>
          </w:tcPr>
          <w:p w14:paraId="12BC436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3B89B7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4C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03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13:06:35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FF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EFD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1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BB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1811423</w:t>
            </w:r>
          </w:p>
        </w:tc>
        <w:tc>
          <w:tcPr>
            <w:tcW w:w="222" w:type="dxa"/>
            <w:vAlign w:val="center"/>
            <w:hideMark/>
          </w:tcPr>
          <w:p w14:paraId="51603AB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2DA1C0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9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12F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13:01:50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5F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1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C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A0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1806647</w:t>
            </w:r>
          </w:p>
        </w:tc>
        <w:tc>
          <w:tcPr>
            <w:tcW w:w="222" w:type="dxa"/>
            <w:vAlign w:val="center"/>
            <w:hideMark/>
          </w:tcPr>
          <w:p w14:paraId="4255062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E10311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6D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AD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12:58:52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E0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CF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6C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E0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1803016</w:t>
            </w:r>
          </w:p>
        </w:tc>
        <w:tc>
          <w:tcPr>
            <w:tcW w:w="222" w:type="dxa"/>
            <w:vAlign w:val="center"/>
            <w:hideMark/>
          </w:tcPr>
          <w:p w14:paraId="14488B2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A44BFF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F1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4F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12:51:37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95B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2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A2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E13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1796323</w:t>
            </w:r>
          </w:p>
        </w:tc>
        <w:tc>
          <w:tcPr>
            <w:tcW w:w="222" w:type="dxa"/>
            <w:vAlign w:val="center"/>
            <w:hideMark/>
          </w:tcPr>
          <w:p w14:paraId="11E005A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3EBF2D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3AD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67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12:44:17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56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A3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7F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BF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1789081</w:t>
            </w:r>
          </w:p>
        </w:tc>
        <w:tc>
          <w:tcPr>
            <w:tcW w:w="222" w:type="dxa"/>
            <w:vAlign w:val="center"/>
            <w:hideMark/>
          </w:tcPr>
          <w:p w14:paraId="09051B1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44ADC7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E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38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12:36:50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1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82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335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D4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1782800</w:t>
            </w:r>
          </w:p>
        </w:tc>
        <w:tc>
          <w:tcPr>
            <w:tcW w:w="222" w:type="dxa"/>
            <w:vAlign w:val="center"/>
            <w:hideMark/>
          </w:tcPr>
          <w:p w14:paraId="6F9B4FA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4561C7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4FD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50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12:36:50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DC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77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FC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07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1782798</w:t>
            </w:r>
          </w:p>
        </w:tc>
        <w:tc>
          <w:tcPr>
            <w:tcW w:w="222" w:type="dxa"/>
            <w:vAlign w:val="center"/>
            <w:hideMark/>
          </w:tcPr>
          <w:p w14:paraId="3E5D822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A9C146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80A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F4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12:36:50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5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E5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7C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C6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1782796</w:t>
            </w:r>
          </w:p>
        </w:tc>
        <w:tc>
          <w:tcPr>
            <w:tcW w:w="222" w:type="dxa"/>
            <w:vAlign w:val="center"/>
            <w:hideMark/>
          </w:tcPr>
          <w:p w14:paraId="51E1B2F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1841B5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A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AF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12:36:05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EEA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589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75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E7C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1782234</w:t>
            </w:r>
          </w:p>
        </w:tc>
        <w:tc>
          <w:tcPr>
            <w:tcW w:w="222" w:type="dxa"/>
            <w:vAlign w:val="center"/>
            <w:hideMark/>
          </w:tcPr>
          <w:p w14:paraId="1BECABB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F6CFC4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C1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22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12:31:42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E1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B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54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4E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1778102</w:t>
            </w:r>
          </w:p>
        </w:tc>
        <w:tc>
          <w:tcPr>
            <w:tcW w:w="222" w:type="dxa"/>
            <w:vAlign w:val="center"/>
            <w:hideMark/>
          </w:tcPr>
          <w:p w14:paraId="1AA3F7F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419170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DE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DF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12:25:35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4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C0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8A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C2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1772676</w:t>
            </w:r>
          </w:p>
        </w:tc>
        <w:tc>
          <w:tcPr>
            <w:tcW w:w="222" w:type="dxa"/>
            <w:vAlign w:val="center"/>
            <w:hideMark/>
          </w:tcPr>
          <w:p w14:paraId="5E70AFE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4386F1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07F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79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12:17:43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F1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BD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2199.00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85B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A8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1766662</w:t>
            </w:r>
          </w:p>
        </w:tc>
        <w:tc>
          <w:tcPr>
            <w:tcW w:w="222" w:type="dxa"/>
            <w:vAlign w:val="center"/>
            <w:hideMark/>
          </w:tcPr>
          <w:p w14:paraId="09C9F7E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FC6FBA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060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B2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12:05:45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C9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92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E4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98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1758195</w:t>
            </w:r>
          </w:p>
        </w:tc>
        <w:tc>
          <w:tcPr>
            <w:tcW w:w="222" w:type="dxa"/>
            <w:vAlign w:val="center"/>
            <w:hideMark/>
          </w:tcPr>
          <w:p w14:paraId="2580F86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3613C5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481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245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11:57:28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3F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6D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13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64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1752354</w:t>
            </w:r>
          </w:p>
        </w:tc>
        <w:tc>
          <w:tcPr>
            <w:tcW w:w="222" w:type="dxa"/>
            <w:vAlign w:val="center"/>
            <w:hideMark/>
          </w:tcPr>
          <w:p w14:paraId="573E12B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37B607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0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1D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11:52:11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1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1B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80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5EF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1749311</w:t>
            </w:r>
          </w:p>
        </w:tc>
        <w:tc>
          <w:tcPr>
            <w:tcW w:w="222" w:type="dxa"/>
            <w:vAlign w:val="center"/>
            <w:hideMark/>
          </w:tcPr>
          <w:p w14:paraId="1A769D4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C9CD5F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24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D5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11:52:11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0B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44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E4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FA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1749309</w:t>
            </w:r>
          </w:p>
        </w:tc>
        <w:tc>
          <w:tcPr>
            <w:tcW w:w="222" w:type="dxa"/>
            <w:vAlign w:val="center"/>
            <w:hideMark/>
          </w:tcPr>
          <w:p w14:paraId="414D46A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7DEC6A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91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54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11:40:21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2B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FF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A23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A3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1740781</w:t>
            </w:r>
          </w:p>
        </w:tc>
        <w:tc>
          <w:tcPr>
            <w:tcW w:w="222" w:type="dxa"/>
            <w:vAlign w:val="center"/>
            <w:hideMark/>
          </w:tcPr>
          <w:p w14:paraId="10B2010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08482D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5B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F4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11:34:09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FC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E3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2D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4B6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1736773</w:t>
            </w:r>
          </w:p>
        </w:tc>
        <w:tc>
          <w:tcPr>
            <w:tcW w:w="222" w:type="dxa"/>
            <w:vAlign w:val="center"/>
            <w:hideMark/>
          </w:tcPr>
          <w:p w14:paraId="7C3E63B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7B69D7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CC8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F6A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11:25:02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FC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F6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59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07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1732027</w:t>
            </w:r>
          </w:p>
        </w:tc>
        <w:tc>
          <w:tcPr>
            <w:tcW w:w="222" w:type="dxa"/>
            <w:vAlign w:val="center"/>
            <w:hideMark/>
          </w:tcPr>
          <w:p w14:paraId="00F164D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135F15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6C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CE5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11:12:02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BC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94F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6B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6C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1725278</w:t>
            </w:r>
          </w:p>
        </w:tc>
        <w:tc>
          <w:tcPr>
            <w:tcW w:w="222" w:type="dxa"/>
            <w:vAlign w:val="center"/>
            <w:hideMark/>
          </w:tcPr>
          <w:p w14:paraId="49D9BD0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1B0B23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B3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19E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11:02:34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1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B1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15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C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1719383</w:t>
            </w:r>
          </w:p>
        </w:tc>
        <w:tc>
          <w:tcPr>
            <w:tcW w:w="222" w:type="dxa"/>
            <w:vAlign w:val="center"/>
            <w:hideMark/>
          </w:tcPr>
          <w:p w14:paraId="59E85924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F33B98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BC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B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10:57:00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91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FA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FC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8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1715981</w:t>
            </w:r>
          </w:p>
        </w:tc>
        <w:tc>
          <w:tcPr>
            <w:tcW w:w="222" w:type="dxa"/>
            <w:vAlign w:val="center"/>
            <w:hideMark/>
          </w:tcPr>
          <w:p w14:paraId="484EB99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B8C4E1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C67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DB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10:47:43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97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E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9CD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F4A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1710054</w:t>
            </w:r>
          </w:p>
        </w:tc>
        <w:tc>
          <w:tcPr>
            <w:tcW w:w="222" w:type="dxa"/>
            <w:vAlign w:val="center"/>
            <w:hideMark/>
          </w:tcPr>
          <w:p w14:paraId="6591202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69AC78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B55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2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10:41:37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F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5A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A3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1E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1705384</w:t>
            </w:r>
          </w:p>
        </w:tc>
        <w:tc>
          <w:tcPr>
            <w:tcW w:w="222" w:type="dxa"/>
            <w:vAlign w:val="center"/>
            <w:hideMark/>
          </w:tcPr>
          <w:p w14:paraId="65EF40E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93FD47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A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FA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10:41:37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1D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96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96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A3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1705382</w:t>
            </w:r>
          </w:p>
        </w:tc>
        <w:tc>
          <w:tcPr>
            <w:tcW w:w="222" w:type="dxa"/>
            <w:vAlign w:val="center"/>
            <w:hideMark/>
          </w:tcPr>
          <w:p w14:paraId="3AE7CA1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18BF16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3DA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5D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10:26:32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5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D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732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A4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1695325</w:t>
            </w:r>
          </w:p>
        </w:tc>
        <w:tc>
          <w:tcPr>
            <w:tcW w:w="222" w:type="dxa"/>
            <w:vAlign w:val="center"/>
            <w:hideMark/>
          </w:tcPr>
          <w:p w14:paraId="7D0EF2F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CA5075C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5A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75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10:15:32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C7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AF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C5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E9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1688004</w:t>
            </w:r>
          </w:p>
        </w:tc>
        <w:tc>
          <w:tcPr>
            <w:tcW w:w="222" w:type="dxa"/>
            <w:vAlign w:val="center"/>
            <w:hideMark/>
          </w:tcPr>
          <w:p w14:paraId="1F3D45A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2A49ADC" w14:textId="77777777" w:rsidTr="00FC0889">
        <w:trPr>
          <w:trHeight w:val="27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E0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99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10:05:26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97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3B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7B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B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1681782</w:t>
            </w:r>
          </w:p>
        </w:tc>
        <w:tc>
          <w:tcPr>
            <w:tcW w:w="222" w:type="dxa"/>
            <w:vAlign w:val="center"/>
            <w:hideMark/>
          </w:tcPr>
          <w:p w14:paraId="65BD1A3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586A8C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7B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165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09:58:54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F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5C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37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09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1676979</w:t>
            </w:r>
          </w:p>
        </w:tc>
        <w:tc>
          <w:tcPr>
            <w:tcW w:w="222" w:type="dxa"/>
            <w:vAlign w:val="center"/>
            <w:hideMark/>
          </w:tcPr>
          <w:p w14:paraId="2703BD6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A0EF3B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E49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1A5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09:54:14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4D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037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C3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C8F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1669358</w:t>
            </w:r>
          </w:p>
        </w:tc>
        <w:tc>
          <w:tcPr>
            <w:tcW w:w="222" w:type="dxa"/>
            <w:vAlign w:val="center"/>
            <w:hideMark/>
          </w:tcPr>
          <w:p w14:paraId="27D8FA8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D4F5A6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CF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B4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09:46:20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A3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E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01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08E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1658370</w:t>
            </w:r>
          </w:p>
        </w:tc>
        <w:tc>
          <w:tcPr>
            <w:tcW w:w="222" w:type="dxa"/>
            <w:vAlign w:val="center"/>
            <w:hideMark/>
          </w:tcPr>
          <w:p w14:paraId="73EF45A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77A22E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EE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83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09:37:44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DF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8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AC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C3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1646864</w:t>
            </w:r>
          </w:p>
        </w:tc>
        <w:tc>
          <w:tcPr>
            <w:tcW w:w="222" w:type="dxa"/>
            <w:vAlign w:val="center"/>
            <w:hideMark/>
          </w:tcPr>
          <w:p w14:paraId="2FAE297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258FE6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11B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C9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09:37:44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26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ECB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55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46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1646862</w:t>
            </w:r>
          </w:p>
        </w:tc>
        <w:tc>
          <w:tcPr>
            <w:tcW w:w="222" w:type="dxa"/>
            <w:vAlign w:val="center"/>
            <w:hideMark/>
          </w:tcPr>
          <w:p w14:paraId="01505852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1774EA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39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56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09:34:30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3D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03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622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89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1643180</w:t>
            </w:r>
          </w:p>
        </w:tc>
        <w:tc>
          <w:tcPr>
            <w:tcW w:w="222" w:type="dxa"/>
            <w:vAlign w:val="center"/>
            <w:hideMark/>
          </w:tcPr>
          <w:p w14:paraId="0279B09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CE18DA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A9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C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09:23:32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8B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49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7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05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1629912</w:t>
            </w:r>
          </w:p>
        </w:tc>
        <w:tc>
          <w:tcPr>
            <w:tcW w:w="222" w:type="dxa"/>
            <w:vAlign w:val="center"/>
            <w:hideMark/>
          </w:tcPr>
          <w:p w14:paraId="123E58C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635A8B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4AE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2D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09:18:26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83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F6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DF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8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1623761</w:t>
            </w:r>
          </w:p>
        </w:tc>
        <w:tc>
          <w:tcPr>
            <w:tcW w:w="222" w:type="dxa"/>
            <w:vAlign w:val="center"/>
            <w:hideMark/>
          </w:tcPr>
          <w:p w14:paraId="2AE7B5C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108B81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BC3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DA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09:11:17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FE7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E7C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C1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B5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1616208</w:t>
            </w:r>
          </w:p>
        </w:tc>
        <w:tc>
          <w:tcPr>
            <w:tcW w:w="222" w:type="dxa"/>
            <w:vAlign w:val="center"/>
            <w:hideMark/>
          </w:tcPr>
          <w:p w14:paraId="45ADA11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4A28FC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C3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BBA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09:04:11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67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2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2208.00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E5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5B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1607245</w:t>
            </w:r>
          </w:p>
        </w:tc>
        <w:tc>
          <w:tcPr>
            <w:tcW w:w="222" w:type="dxa"/>
            <w:vAlign w:val="center"/>
            <w:hideMark/>
          </w:tcPr>
          <w:p w14:paraId="41A2FBC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8747F5F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E13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AF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08:58:37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C2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A1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2209.00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AE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2F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1600974</w:t>
            </w:r>
          </w:p>
        </w:tc>
        <w:tc>
          <w:tcPr>
            <w:tcW w:w="222" w:type="dxa"/>
            <w:vAlign w:val="center"/>
            <w:hideMark/>
          </w:tcPr>
          <w:p w14:paraId="3D783ACC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EF31068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27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39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08:54:45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D3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31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A3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7E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1596235</w:t>
            </w:r>
          </w:p>
        </w:tc>
        <w:tc>
          <w:tcPr>
            <w:tcW w:w="222" w:type="dxa"/>
            <w:vAlign w:val="center"/>
            <w:hideMark/>
          </w:tcPr>
          <w:p w14:paraId="350654E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8D0B05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95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7A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08:47:45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A98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C1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67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91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1587456</w:t>
            </w:r>
          </w:p>
        </w:tc>
        <w:tc>
          <w:tcPr>
            <w:tcW w:w="222" w:type="dxa"/>
            <w:vAlign w:val="center"/>
            <w:hideMark/>
          </w:tcPr>
          <w:p w14:paraId="1A52E2BA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FA17C1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1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A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08:41:02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59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910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16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37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73E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1579062</w:t>
            </w:r>
          </w:p>
        </w:tc>
        <w:tc>
          <w:tcPr>
            <w:tcW w:w="222" w:type="dxa"/>
            <w:vAlign w:val="center"/>
            <w:hideMark/>
          </w:tcPr>
          <w:p w14:paraId="75210A9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96F7C7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BD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1B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08:29:50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BF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A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43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6D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1563689</w:t>
            </w:r>
          </w:p>
        </w:tc>
        <w:tc>
          <w:tcPr>
            <w:tcW w:w="222" w:type="dxa"/>
            <w:vAlign w:val="center"/>
            <w:hideMark/>
          </w:tcPr>
          <w:p w14:paraId="097C87B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E31248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DF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14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08:23:45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6F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53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00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23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1554308</w:t>
            </w:r>
          </w:p>
        </w:tc>
        <w:tc>
          <w:tcPr>
            <w:tcW w:w="222" w:type="dxa"/>
            <w:vAlign w:val="center"/>
            <w:hideMark/>
          </w:tcPr>
          <w:p w14:paraId="286F3AD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1529DE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B8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F0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08:16:12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0F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03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B4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C1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1542100</w:t>
            </w:r>
          </w:p>
        </w:tc>
        <w:tc>
          <w:tcPr>
            <w:tcW w:w="222" w:type="dxa"/>
            <w:vAlign w:val="center"/>
            <w:hideMark/>
          </w:tcPr>
          <w:p w14:paraId="018D35B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4FF994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5F8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2D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08:10:54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96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ED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AD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18F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1533743</w:t>
            </w:r>
          </w:p>
        </w:tc>
        <w:tc>
          <w:tcPr>
            <w:tcW w:w="222" w:type="dxa"/>
            <w:vAlign w:val="center"/>
            <w:hideMark/>
          </w:tcPr>
          <w:p w14:paraId="068770D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448DB5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29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8B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08:03:24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2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D7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75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F4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1519505</w:t>
            </w:r>
          </w:p>
        </w:tc>
        <w:tc>
          <w:tcPr>
            <w:tcW w:w="222" w:type="dxa"/>
            <w:vAlign w:val="center"/>
            <w:hideMark/>
          </w:tcPr>
          <w:p w14:paraId="3DBAD9F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39CB0A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65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00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07:57:28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36C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EA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B5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C6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1508080</w:t>
            </w:r>
          </w:p>
        </w:tc>
        <w:tc>
          <w:tcPr>
            <w:tcW w:w="222" w:type="dxa"/>
            <w:vAlign w:val="center"/>
            <w:hideMark/>
          </w:tcPr>
          <w:p w14:paraId="7D97CCE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3C38C50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D94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3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07:49:41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68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AB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0D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4B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1493919</w:t>
            </w:r>
          </w:p>
        </w:tc>
        <w:tc>
          <w:tcPr>
            <w:tcW w:w="222" w:type="dxa"/>
            <w:vAlign w:val="center"/>
            <w:hideMark/>
          </w:tcPr>
          <w:p w14:paraId="5318A6CB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998D38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DFB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0C5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07:49:41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9B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54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2219.00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52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A4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1493917</w:t>
            </w:r>
          </w:p>
        </w:tc>
        <w:tc>
          <w:tcPr>
            <w:tcW w:w="222" w:type="dxa"/>
            <w:vAlign w:val="center"/>
            <w:hideMark/>
          </w:tcPr>
          <w:p w14:paraId="5BFC5013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15463D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A7B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1B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07:42:53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68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42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2215.00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C3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8E5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1476452</w:t>
            </w:r>
          </w:p>
        </w:tc>
        <w:tc>
          <w:tcPr>
            <w:tcW w:w="222" w:type="dxa"/>
            <w:vAlign w:val="center"/>
            <w:hideMark/>
          </w:tcPr>
          <w:p w14:paraId="09B574F4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0728D55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4B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1AC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07:37:42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6E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44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2224.00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31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A8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1465608</w:t>
            </w:r>
          </w:p>
        </w:tc>
        <w:tc>
          <w:tcPr>
            <w:tcW w:w="222" w:type="dxa"/>
            <w:vAlign w:val="center"/>
            <w:hideMark/>
          </w:tcPr>
          <w:p w14:paraId="4C0E6CD9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0445F0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E12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596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07:36:13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CD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9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2224.00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0E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E8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1462512</w:t>
            </w:r>
          </w:p>
        </w:tc>
        <w:tc>
          <w:tcPr>
            <w:tcW w:w="222" w:type="dxa"/>
            <w:vAlign w:val="center"/>
            <w:hideMark/>
          </w:tcPr>
          <w:p w14:paraId="559E2D80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82C907B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C4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629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07:31:43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40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34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2230.00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C7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4F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1452769</w:t>
            </w:r>
          </w:p>
        </w:tc>
        <w:tc>
          <w:tcPr>
            <w:tcW w:w="222" w:type="dxa"/>
            <w:vAlign w:val="center"/>
            <w:hideMark/>
          </w:tcPr>
          <w:p w14:paraId="6D3011ED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AA2BF53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A15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F1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07:27:31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B2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E2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2231.00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03A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80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1442233</w:t>
            </w:r>
          </w:p>
        </w:tc>
        <w:tc>
          <w:tcPr>
            <w:tcW w:w="222" w:type="dxa"/>
            <w:vAlign w:val="center"/>
            <w:hideMark/>
          </w:tcPr>
          <w:p w14:paraId="3A145F8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103B667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CD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9E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07:27:17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28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C2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2232.00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D5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E5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1441768</w:t>
            </w:r>
          </w:p>
        </w:tc>
        <w:tc>
          <w:tcPr>
            <w:tcW w:w="222" w:type="dxa"/>
            <w:vAlign w:val="center"/>
            <w:hideMark/>
          </w:tcPr>
          <w:p w14:paraId="4880CCB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E266C0E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47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DA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73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2C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E1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A8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1430640</w:t>
            </w:r>
          </w:p>
        </w:tc>
        <w:tc>
          <w:tcPr>
            <w:tcW w:w="222" w:type="dxa"/>
            <w:vAlign w:val="center"/>
            <w:hideMark/>
          </w:tcPr>
          <w:p w14:paraId="02AAD12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2E681D9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395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0E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4E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0B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2246.00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7E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41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1430638</w:t>
            </w:r>
          </w:p>
        </w:tc>
        <w:tc>
          <w:tcPr>
            <w:tcW w:w="222" w:type="dxa"/>
            <w:vAlign w:val="center"/>
            <w:hideMark/>
          </w:tcPr>
          <w:p w14:paraId="5A92021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316DB3C9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7B9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66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07:17:11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ED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23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2247.00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D33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38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1423524</w:t>
            </w:r>
          </w:p>
        </w:tc>
        <w:tc>
          <w:tcPr>
            <w:tcW w:w="222" w:type="dxa"/>
            <w:vAlign w:val="center"/>
            <w:hideMark/>
          </w:tcPr>
          <w:p w14:paraId="7AE4AA7F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7AAC620D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045A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4D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07:13:30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E0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71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7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21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1416360</w:t>
            </w:r>
          </w:p>
        </w:tc>
        <w:tc>
          <w:tcPr>
            <w:tcW w:w="222" w:type="dxa"/>
            <w:vAlign w:val="center"/>
            <w:hideMark/>
          </w:tcPr>
          <w:p w14:paraId="189DD977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A385B96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E6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AD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20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9F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157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19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1405004</w:t>
            </w:r>
          </w:p>
        </w:tc>
        <w:tc>
          <w:tcPr>
            <w:tcW w:w="222" w:type="dxa"/>
            <w:vAlign w:val="center"/>
            <w:hideMark/>
          </w:tcPr>
          <w:p w14:paraId="5376A8D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623B9C84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94C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E1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07:08:22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EF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28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41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82F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1404314</w:t>
            </w:r>
          </w:p>
        </w:tc>
        <w:tc>
          <w:tcPr>
            <w:tcW w:w="222" w:type="dxa"/>
            <w:vAlign w:val="center"/>
            <w:hideMark/>
          </w:tcPr>
          <w:p w14:paraId="152FB4E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9480C1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04D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67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07:08:14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B4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AA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A9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BD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1404089</w:t>
            </w:r>
          </w:p>
        </w:tc>
        <w:tc>
          <w:tcPr>
            <w:tcW w:w="222" w:type="dxa"/>
            <w:vAlign w:val="center"/>
            <w:hideMark/>
          </w:tcPr>
          <w:p w14:paraId="5CFBF738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4BD9AF1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B12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2239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07:08:14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4B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7E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FD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4F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1404087</w:t>
            </w:r>
          </w:p>
        </w:tc>
        <w:tc>
          <w:tcPr>
            <w:tcW w:w="222" w:type="dxa"/>
            <w:vAlign w:val="center"/>
            <w:hideMark/>
          </w:tcPr>
          <w:p w14:paraId="1B4C2F41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5C5B073A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0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69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07:07:43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5E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776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E0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2243.00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8C3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D9B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1403132</w:t>
            </w:r>
          </w:p>
        </w:tc>
        <w:tc>
          <w:tcPr>
            <w:tcW w:w="222" w:type="dxa"/>
            <w:vAlign w:val="center"/>
            <w:hideMark/>
          </w:tcPr>
          <w:p w14:paraId="716C21D6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0AACE572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18E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82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07:02:29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5172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944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2231.00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7AE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DF8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1392957</w:t>
            </w:r>
          </w:p>
        </w:tc>
        <w:tc>
          <w:tcPr>
            <w:tcW w:w="222" w:type="dxa"/>
            <w:vAlign w:val="center"/>
            <w:hideMark/>
          </w:tcPr>
          <w:p w14:paraId="0EB6822E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  <w:tr w:rsidR="00FC0889" w:rsidRPr="00FC0889" w14:paraId="4E0626A7" w14:textId="77777777" w:rsidTr="00FC0889">
        <w:trPr>
          <w:trHeight w:val="26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BE0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20-Sep-2022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527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07:01:32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AA6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822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6DB7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2230.00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F665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088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6A1" w14:textId="77777777" w:rsidR="00FC0889" w:rsidRPr="00FC0889" w:rsidRDefault="00FC0889" w:rsidP="00FC088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C0889">
              <w:rPr>
                <w:rFonts w:ascii="Arial" w:hAnsi="Arial" w:cs="Arial"/>
                <w:sz w:val="20"/>
                <w:szCs w:val="20"/>
                <w:lang w:eastAsia="en-GB"/>
              </w:rPr>
              <w:t>1390908</w:t>
            </w:r>
          </w:p>
        </w:tc>
        <w:tc>
          <w:tcPr>
            <w:tcW w:w="222" w:type="dxa"/>
            <w:vAlign w:val="center"/>
            <w:hideMark/>
          </w:tcPr>
          <w:p w14:paraId="31B6D495" w14:textId="77777777" w:rsidR="00FC0889" w:rsidRPr="00FC0889" w:rsidRDefault="00FC0889" w:rsidP="00FC0889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6B105298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C3D8AD3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667F9C9F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48A87313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01538EA7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7D943B9C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3ABFD08D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BB0806B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D3B88D9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1FFDCFF7" w14:textId="77777777" w:rsidR="00143128" w:rsidRPr="00A50F83" w:rsidRDefault="00143128" w:rsidP="00C7399F">
      <w:pPr>
        <w:rPr>
          <w:rFonts w:ascii="Arial" w:hAnsi="Arial" w:cs="Arial"/>
          <w:lang w:val="en" w:eastAsia="en-GB"/>
        </w:rPr>
      </w:pPr>
    </w:p>
    <w:sectPr w:rsidR="00143128" w:rsidRPr="00A50F83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7202" w14:textId="77777777" w:rsidR="00747074" w:rsidRDefault="00747074" w:rsidP="00F2487C">
      <w:r>
        <w:separator/>
      </w:r>
    </w:p>
  </w:endnote>
  <w:endnote w:type="continuationSeparator" w:id="0">
    <w:p w14:paraId="02BD1023" w14:textId="77777777"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F631" w14:textId="77777777" w:rsidR="00747074" w:rsidRDefault="00747074" w:rsidP="00F2487C">
      <w:r>
        <w:separator/>
      </w:r>
    </w:p>
  </w:footnote>
  <w:footnote w:type="continuationSeparator" w:id="0">
    <w:p w14:paraId="1059BFFF" w14:textId="77777777"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1A8D"/>
    <w:rsid w:val="00052FAB"/>
    <w:rsid w:val="000545C5"/>
    <w:rsid w:val="00057476"/>
    <w:rsid w:val="00066ABF"/>
    <w:rsid w:val="00075FA7"/>
    <w:rsid w:val="0007685A"/>
    <w:rsid w:val="000A633D"/>
    <w:rsid w:val="000C6534"/>
    <w:rsid w:val="000F1286"/>
    <w:rsid w:val="001211C1"/>
    <w:rsid w:val="00125159"/>
    <w:rsid w:val="00133285"/>
    <w:rsid w:val="001400DC"/>
    <w:rsid w:val="00142522"/>
    <w:rsid w:val="00143128"/>
    <w:rsid w:val="0016041C"/>
    <w:rsid w:val="00160B9C"/>
    <w:rsid w:val="00163D46"/>
    <w:rsid w:val="00166162"/>
    <w:rsid w:val="0018041D"/>
    <w:rsid w:val="00196C32"/>
    <w:rsid w:val="001A0F9B"/>
    <w:rsid w:val="001A7A9E"/>
    <w:rsid w:val="001B66EA"/>
    <w:rsid w:val="001B69FC"/>
    <w:rsid w:val="001B77D1"/>
    <w:rsid w:val="001C0A62"/>
    <w:rsid w:val="001D035E"/>
    <w:rsid w:val="001D26F8"/>
    <w:rsid w:val="001D60BB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2622"/>
    <w:rsid w:val="00292D4F"/>
    <w:rsid w:val="002A737A"/>
    <w:rsid w:val="002A7D56"/>
    <w:rsid w:val="002C2374"/>
    <w:rsid w:val="002D3BEB"/>
    <w:rsid w:val="002E5C48"/>
    <w:rsid w:val="002F30FF"/>
    <w:rsid w:val="00301DE5"/>
    <w:rsid w:val="00310C65"/>
    <w:rsid w:val="00330DA8"/>
    <w:rsid w:val="0034164C"/>
    <w:rsid w:val="00356DC4"/>
    <w:rsid w:val="0036549B"/>
    <w:rsid w:val="0038178E"/>
    <w:rsid w:val="00387FE9"/>
    <w:rsid w:val="003937B9"/>
    <w:rsid w:val="003A3488"/>
    <w:rsid w:val="003B6890"/>
    <w:rsid w:val="003C4A29"/>
    <w:rsid w:val="003D4E26"/>
    <w:rsid w:val="003E0113"/>
    <w:rsid w:val="003E3C75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134C"/>
    <w:rsid w:val="006416A0"/>
    <w:rsid w:val="00645A6B"/>
    <w:rsid w:val="006467D6"/>
    <w:rsid w:val="00664011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F30AC"/>
    <w:rsid w:val="007F4BAD"/>
    <w:rsid w:val="008172BD"/>
    <w:rsid w:val="00856DCF"/>
    <w:rsid w:val="008751F1"/>
    <w:rsid w:val="0088714E"/>
    <w:rsid w:val="00891376"/>
    <w:rsid w:val="008A55F1"/>
    <w:rsid w:val="008A79E8"/>
    <w:rsid w:val="008C35C7"/>
    <w:rsid w:val="008F7985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E24BD"/>
    <w:rsid w:val="009F02EE"/>
    <w:rsid w:val="00A00506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767D4"/>
    <w:rsid w:val="00B9137A"/>
    <w:rsid w:val="00B96226"/>
    <w:rsid w:val="00BA2CD7"/>
    <w:rsid w:val="00BA7923"/>
    <w:rsid w:val="00BB4870"/>
    <w:rsid w:val="00BB7DA5"/>
    <w:rsid w:val="00C01BDA"/>
    <w:rsid w:val="00C14073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D5C90"/>
    <w:rsid w:val="00CE1E62"/>
    <w:rsid w:val="00D2047F"/>
    <w:rsid w:val="00D20F05"/>
    <w:rsid w:val="00D306F6"/>
    <w:rsid w:val="00D364B9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635F4"/>
    <w:rsid w:val="00F82050"/>
    <w:rsid w:val="00F8534F"/>
    <w:rsid w:val="00F917DB"/>
    <w:rsid w:val="00F931BC"/>
    <w:rsid w:val="00FA03EA"/>
    <w:rsid w:val="00FA3DDF"/>
    <w:rsid w:val="00FA4C67"/>
    <w:rsid w:val="00FB21B9"/>
    <w:rsid w:val="00FC0889"/>
    <w:rsid w:val="00FD13D9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02">
    <w:name w:val="xl2602"/>
    <w:basedOn w:val="Normal"/>
    <w:rsid w:val="00FC0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2603">
    <w:name w:val="xl2603"/>
    <w:basedOn w:val="Normal"/>
    <w:rsid w:val="00FC0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34</TotalTime>
  <Pages>4</Pages>
  <Words>990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Merali, Nimah (REHQ-LON)</cp:lastModifiedBy>
  <cp:revision>54</cp:revision>
  <cp:lastPrinted>2016-11-21T15:24:00Z</cp:lastPrinted>
  <dcterms:created xsi:type="dcterms:W3CDTF">2018-05-03T15:58:00Z</dcterms:created>
  <dcterms:modified xsi:type="dcterms:W3CDTF">2022-09-20T15:43:00Z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</Properties>
</file>