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2024Z12063</w:t>
        <w:br/>
      </w:r>
      <w:proofErr w:type="spellEnd"/>
    </w:p>
    <w:p>
      <w:pPr>
        <w:pStyle w:val="Normal"/>
        <w:rPr>
          <w:b w:val="1"/>
          <w:bCs w:val="1"/>
        </w:rPr>
      </w:pPr>
      <w:r w:rsidR="250AE766">
        <w:rPr>
          <w:b w:val="0"/>
          <w:bCs w:val="0"/>
        </w:rPr>
        <w:t>(ingezonden 17 juli 2024)</w:t>
        <w:br/>
      </w:r>
    </w:p>
    <w:p>
      <w:r>
        <w:t xml:space="preserve">Vragen van het lid Podt (D66) aan de minister van Asiel en Migratie over verschillende nieuwsberichten met betrekking tot Europese grensbewaking.</w:t>
      </w:r>
      <w:r>
        <w:br/>
      </w:r>
    </w:p>
    <w:p>
      <w:r>
        <w:t xml:space="preserve"> </w:t>
      </w:r>
      <w:r>
        <w:br/>
      </w:r>
    </w:p>
    <w:p>
      <w:r>
        <w:t xml:space="preserve">1</w:t>
      </w:r>
      <w:r>
        <w:br/>
      </w:r>
    </w:p>
    <w:p>
      <w:r>
        <w:t xml:space="preserve">Bent u bekend met de berichten “Poolse grenswachten mogen schieten op immigranten die illegaal de grens met Belarus oversteken”? 1)</w:t>
      </w:r>
      <w:r>
        <w:br/>
      </w:r>
    </w:p>
    <w:p>
      <w:r>
        <w:t xml:space="preserve"> </w:t>
      </w:r>
      <w:r>
        <w:br/>
      </w:r>
    </w:p>
    <w:p>
      <w:r>
        <w:t xml:space="preserve">2</w:t>
      </w:r>
      <w:r>
        <w:br/>
      </w:r>
    </w:p>
    <w:p>
      <w:r>
        <w:t xml:space="preserve">Bent u het met D66 eens dat schieten op irreguliere migranten inhumaan is?</w:t>
      </w:r>
      <w:r>
        <w:br/>
      </w:r>
    </w:p>
    <w:p>
      <w:r>
        <w:t xml:space="preserve">Hoe beoordeelt u de legitimiteit van de de bufferzone aan de Poolse grens waar het niet langer verboden is om te schieten op irreguliere migranten? Hoe verhoudt dit zich tot het recht op bescherming dat volgt uit het Vluchtelingenverdrag en tot de artikelen 2 en 8 van het Europees Verdrag voor de Rechten van de Mens (EVRM)?</w:t>
      </w:r>
      <w:r>
        <w:br/>
      </w:r>
    </w:p>
    <w:p>
      <w:r>
        <w:t xml:space="preserve"> </w:t>
      </w:r>
      <w:r>
        <w:br/>
      </w:r>
    </w:p>
    <w:p>
      <w:r>
        <w:t xml:space="preserve">3</w:t>
      </w:r>
      <w:r>
        <w:br/>
      </w:r>
    </w:p>
    <w:p>
      <w:r>
        <w:t xml:space="preserve">Hoe beoordeelt u de legitimiteit van het weigeren van de toegang van journalisten tot de bufferzone aan de Poolse grens in relatie tot artikel 10 van het EVRM?</w:t>
      </w:r>
      <w:r>
        <w:br/>
      </w:r>
    </w:p>
    <w:p>
      <w:r>
        <w:t xml:space="preserve"> </w:t>
      </w:r>
      <w:r>
        <w:br/>
      </w:r>
    </w:p>
    <w:p>
      <w:r>
        <w:t xml:space="preserve">4</w:t>
      </w:r>
      <w:r>
        <w:br/>
      </w:r>
    </w:p>
    <w:p>
      <w:r>
        <w:t xml:space="preserve">Heeft u kennisgenomen van het bericht “Griekse kustwacht gooide migranten geboeid in zee”? 2)</w:t>
      </w:r>
      <w:r>
        <w:br/>
      </w:r>
    </w:p>
    <w:p>
      <w:r>
        <w:t xml:space="preserve"> </w:t>
      </w:r>
      <w:r>
        <w:br/>
      </w:r>
    </w:p>
    <w:p>
      <w:r>
        <w:t xml:space="preserve">5</w:t>
      </w:r>
      <w:r>
        <w:br/>
      </w:r>
    </w:p>
    <w:p>
      <w:r>
        <w:t xml:space="preserve">B Bent u het ermee eens dat migranten geboeid in zee gooien onverdedigbaar is en niet past binnen het internationale en Europese recht?</w:t>
      </w:r>
      <w:r>
        <w:br/>
      </w:r>
    </w:p>
    <w:p>
      <w:r>
        <w:t xml:space="preserve"> </w:t>
      </w:r>
      <w:r>
        <w:br/>
      </w:r>
    </w:p>
    <w:p>
      <w:r>
        <w:t xml:space="preserve">6</w:t>
      </w:r>
      <w:r>
        <w:br/>
      </w:r>
    </w:p>
    <w:p>
      <w:r>
        <w:t xml:space="preserve">Hoe reageert u op deze beschuldigingen tegen de Griekse kustwacht? Welke actie gaat u ondernemen om te zorgen dat deze beschuldigingen worden onderzocht, in lijn met de onlangs aangenomen motie Ceder (kamerstuk 21501-20, nr. 2104)?</w:t>
      </w:r>
      <w:r>
        <w:br/>
      </w:r>
    </w:p>
    <w:p>
      <w:r>
        <w:t xml:space="preserve"> </w:t>
      </w:r>
      <w:r>
        <w:br/>
      </w:r>
    </w:p>
    <w:p>
      <w:r>
        <w:t xml:space="preserve">1) Het Parool, 14 juni 2024, www.parool.nl/wereld/poolse-grenswachten-mogen-schieten-op-immigranten-die-illegaal-de-grens-met-belarus-oversteken~bfc459a8.</w:t>
      </w:r>
      <w:r>
        <w:br/>
      </w:r>
    </w:p>
    <w:p>
      <w:r>
        <w:t xml:space="preserve">2) NOS, 17 juni 2024, nos.nl/artikel/2524948-griekse-kustwacht-gooide-migranten-geboeid-in-zee.</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