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A3599" w14:textId="77777777" w:rsidR="004B531A" w:rsidRPr="004B531A" w:rsidRDefault="004B531A" w:rsidP="004B531A">
      <w:pPr>
        <w:shd w:val="clear" w:color="auto" w:fill="FFFFFF"/>
        <w:spacing w:after="0" w:line="240" w:lineRule="auto"/>
        <w:rPr>
          <w:rFonts w:ascii="Times New Roman" w:eastAsia="Times New Roman" w:hAnsi="Times New Roman" w:cs="Times New Roman"/>
          <w:b/>
          <w:bCs/>
          <w:color w:val="000000"/>
          <w:kern w:val="0"/>
          <w:sz w:val="30"/>
          <w:szCs w:val="30"/>
          <w:lang w:eastAsia="en-IE"/>
          <w14:ligatures w14:val="none"/>
        </w:rPr>
      </w:pPr>
      <w:r w:rsidRPr="004B531A">
        <w:rPr>
          <w:rFonts w:ascii="Times New Roman" w:eastAsia="Times New Roman" w:hAnsi="Times New Roman" w:cs="Times New Roman"/>
          <w:b/>
          <w:bCs/>
          <w:color w:val="000000"/>
          <w:kern w:val="0"/>
          <w:sz w:val="30"/>
          <w:szCs w:val="30"/>
          <w:lang w:eastAsia="en-IE"/>
          <w14:ligatures w14:val="none"/>
        </w:rPr>
        <w:t>To ask the Minister for Further and Higher Education; Research; Innovation and Science the number of students that applied for a SUSI grant in each of the years 2015 to 2024; the number of students that were granted and refused a grant in each year, in tabular form; and if he will make a statement on the matter.</w:t>
      </w:r>
    </w:p>
    <w:p w14:paraId="719723FE" w14:textId="77777777" w:rsidR="004B531A" w:rsidRPr="004B531A" w:rsidRDefault="004B531A" w:rsidP="004B531A">
      <w:pPr>
        <w:shd w:val="clear" w:color="auto" w:fill="FFFFFF"/>
        <w:spacing w:after="150" w:line="360" w:lineRule="atLeast"/>
        <w:rPr>
          <w:rFonts w:ascii="Times New Roman" w:eastAsia="Times New Roman" w:hAnsi="Times New Roman" w:cs="Times New Roman"/>
          <w:b/>
          <w:bCs/>
          <w:color w:val="000000"/>
          <w:kern w:val="0"/>
          <w:sz w:val="30"/>
          <w:szCs w:val="30"/>
          <w:lang w:eastAsia="en-IE"/>
          <w14:ligatures w14:val="none"/>
        </w:rPr>
      </w:pPr>
      <w:r w:rsidRPr="004B531A">
        <w:rPr>
          <w:rFonts w:ascii="Times New Roman" w:eastAsia="Times New Roman" w:hAnsi="Times New Roman" w:cs="Times New Roman"/>
          <w:b/>
          <w:bCs/>
          <w:color w:val="000000"/>
          <w:kern w:val="0"/>
          <w:sz w:val="30"/>
          <w:szCs w:val="30"/>
          <w:lang w:eastAsia="en-IE"/>
          <w14:ligatures w14:val="none"/>
        </w:rPr>
        <w:t xml:space="preserve">- </w:t>
      </w:r>
      <w:proofErr w:type="spellStart"/>
      <w:r w:rsidRPr="004B531A">
        <w:rPr>
          <w:rFonts w:ascii="Times New Roman" w:eastAsia="Times New Roman" w:hAnsi="Times New Roman" w:cs="Times New Roman"/>
          <w:b/>
          <w:bCs/>
          <w:color w:val="000000"/>
          <w:kern w:val="0"/>
          <w:sz w:val="30"/>
          <w:szCs w:val="30"/>
          <w:lang w:eastAsia="en-IE"/>
          <w14:ligatures w14:val="none"/>
        </w:rPr>
        <w:t>Peadar</w:t>
      </w:r>
      <w:proofErr w:type="spellEnd"/>
      <w:r w:rsidRPr="004B531A">
        <w:rPr>
          <w:rFonts w:ascii="Times New Roman" w:eastAsia="Times New Roman" w:hAnsi="Times New Roman" w:cs="Times New Roman"/>
          <w:b/>
          <w:bCs/>
          <w:color w:val="000000"/>
          <w:kern w:val="0"/>
          <w:sz w:val="30"/>
          <w:szCs w:val="30"/>
          <w:lang w:eastAsia="en-IE"/>
          <w14:ligatures w14:val="none"/>
        </w:rPr>
        <w:t xml:space="preserve"> </w:t>
      </w:r>
      <w:proofErr w:type="spellStart"/>
      <w:r w:rsidRPr="004B531A">
        <w:rPr>
          <w:rFonts w:ascii="Times New Roman" w:eastAsia="Times New Roman" w:hAnsi="Times New Roman" w:cs="Times New Roman"/>
          <w:b/>
          <w:bCs/>
          <w:color w:val="000000"/>
          <w:kern w:val="0"/>
          <w:sz w:val="30"/>
          <w:szCs w:val="30"/>
          <w:lang w:eastAsia="en-IE"/>
          <w14:ligatures w14:val="none"/>
        </w:rPr>
        <w:t>Tóibín</w:t>
      </w:r>
      <w:proofErr w:type="spellEnd"/>
      <w:r w:rsidRPr="004B531A">
        <w:rPr>
          <w:rFonts w:ascii="Times New Roman" w:eastAsia="Times New Roman" w:hAnsi="Times New Roman" w:cs="Times New Roman"/>
          <w:b/>
          <w:bCs/>
          <w:color w:val="000000"/>
          <w:kern w:val="0"/>
          <w:sz w:val="30"/>
          <w:szCs w:val="30"/>
          <w:lang w:eastAsia="en-IE"/>
          <w14:ligatures w14:val="none"/>
        </w:rPr>
        <w:t>.</w:t>
      </w:r>
    </w:p>
    <w:p w14:paraId="4E4CB950" w14:textId="77777777" w:rsidR="004B531A" w:rsidRPr="004B531A" w:rsidRDefault="004B531A" w:rsidP="004B531A">
      <w:pPr>
        <w:shd w:val="clear" w:color="auto" w:fill="FFFFFF"/>
        <w:spacing w:after="150" w:line="240" w:lineRule="auto"/>
        <w:rPr>
          <w:rFonts w:ascii="Times New Roman" w:eastAsia="Times New Roman" w:hAnsi="Times New Roman" w:cs="Times New Roman"/>
          <w:b/>
          <w:bCs/>
          <w:color w:val="000000"/>
          <w:kern w:val="0"/>
          <w:sz w:val="30"/>
          <w:szCs w:val="30"/>
          <w:lang w:eastAsia="en-IE"/>
          <w14:ligatures w14:val="none"/>
        </w:rPr>
      </w:pPr>
      <w:r w:rsidRPr="004B531A">
        <w:rPr>
          <w:rFonts w:ascii="Times New Roman" w:eastAsia="Times New Roman" w:hAnsi="Times New Roman" w:cs="Times New Roman"/>
          <w:b/>
          <w:bCs/>
          <w:color w:val="000000"/>
          <w:kern w:val="0"/>
          <w:sz w:val="30"/>
          <w:szCs w:val="30"/>
          <w:lang w:eastAsia="en-IE"/>
          <w14:ligatures w14:val="none"/>
        </w:rPr>
        <w:t>* For </w:t>
      </w:r>
      <w:r w:rsidRPr="004B531A">
        <w:rPr>
          <w:rFonts w:ascii="Times New Roman" w:eastAsia="Times New Roman" w:hAnsi="Times New Roman" w:cs="Times New Roman"/>
          <w:b/>
          <w:bCs/>
          <w:caps/>
          <w:color w:val="000000"/>
          <w:kern w:val="0"/>
          <w:sz w:val="30"/>
          <w:szCs w:val="30"/>
          <w:lang w:eastAsia="en-IE"/>
          <w14:ligatures w14:val="none"/>
        </w:rPr>
        <w:t>WRITTEN</w:t>
      </w:r>
      <w:r w:rsidRPr="004B531A">
        <w:rPr>
          <w:rFonts w:ascii="Times New Roman" w:eastAsia="Times New Roman" w:hAnsi="Times New Roman" w:cs="Times New Roman"/>
          <w:b/>
          <w:bCs/>
          <w:color w:val="000000"/>
          <w:kern w:val="0"/>
          <w:sz w:val="30"/>
          <w:szCs w:val="30"/>
          <w:lang w:eastAsia="en-IE"/>
          <w14:ligatures w14:val="none"/>
        </w:rPr>
        <w:t> answer on 26/06/2024</w:t>
      </w:r>
      <w:r w:rsidRPr="004B531A">
        <w:rPr>
          <w:rFonts w:ascii="Times New Roman" w:eastAsia="Times New Roman" w:hAnsi="Times New Roman" w:cs="Times New Roman"/>
          <w:b/>
          <w:bCs/>
          <w:color w:val="000000"/>
          <w:kern w:val="0"/>
          <w:sz w:val="30"/>
          <w:szCs w:val="30"/>
          <w:lang w:eastAsia="en-IE"/>
          <w14:ligatures w14:val="none"/>
        </w:rPr>
        <w:br/>
      </w:r>
      <w:r w:rsidRPr="004B531A">
        <w:rPr>
          <w:rFonts w:ascii="Times New Roman" w:eastAsia="Times New Roman" w:hAnsi="Times New Roman" w:cs="Times New Roman"/>
          <w:b/>
          <w:bCs/>
          <w:color w:val="000000"/>
          <w:kern w:val="0"/>
          <w:sz w:val="30"/>
          <w:szCs w:val="30"/>
          <w:lang w:eastAsia="en-IE"/>
          <w14:ligatures w14:val="none"/>
        </w:rPr>
        <w:br/>
        <w:t>Ref No: 27350/24</w:t>
      </w:r>
    </w:p>
    <w:p w14:paraId="706E1D95" w14:textId="77777777" w:rsidR="004B531A" w:rsidRPr="004B531A" w:rsidRDefault="004B531A" w:rsidP="004B531A">
      <w:pPr>
        <w:shd w:val="clear" w:color="auto" w:fill="FFFFFF"/>
        <w:spacing w:before="339" w:after="120" w:line="240" w:lineRule="auto"/>
        <w:jc w:val="center"/>
        <w:outlineLvl w:val="1"/>
        <w:rPr>
          <w:rFonts w:ascii="inherit" w:eastAsia="Times New Roman" w:hAnsi="inherit" w:cs="Times New Roman"/>
          <w:color w:val="000000"/>
          <w:kern w:val="0"/>
          <w:sz w:val="39"/>
          <w:szCs w:val="39"/>
          <w:u w:val="single"/>
          <w:lang w:eastAsia="en-IE"/>
          <w14:ligatures w14:val="none"/>
        </w:rPr>
      </w:pPr>
      <w:r w:rsidRPr="004B531A">
        <w:rPr>
          <w:rFonts w:ascii="inherit" w:eastAsia="Times New Roman" w:hAnsi="inherit" w:cs="Times New Roman"/>
          <w:color w:val="000000"/>
          <w:kern w:val="0"/>
          <w:sz w:val="39"/>
          <w:szCs w:val="39"/>
          <w:u w:val="single"/>
          <w:lang w:eastAsia="en-IE"/>
          <w14:ligatures w14:val="none"/>
        </w:rPr>
        <w:t>Reply</w:t>
      </w:r>
    </w:p>
    <w:p w14:paraId="4B71D012" w14:textId="77777777" w:rsidR="004B531A" w:rsidRPr="004B531A" w:rsidRDefault="004B531A" w:rsidP="004B531A">
      <w:pPr>
        <w:shd w:val="clear" w:color="auto" w:fill="FFFFFF"/>
        <w:spacing w:before="339" w:after="120" w:line="240" w:lineRule="auto"/>
        <w:outlineLvl w:val="2"/>
        <w:rPr>
          <w:rFonts w:ascii="inherit" w:eastAsia="Times New Roman" w:hAnsi="inherit" w:cs="Times New Roman"/>
          <w:b/>
          <w:bCs/>
          <w:color w:val="000000"/>
          <w:kern w:val="0"/>
          <w:sz w:val="33"/>
          <w:szCs w:val="33"/>
          <w:lang w:eastAsia="en-IE"/>
          <w14:ligatures w14:val="none"/>
        </w:rPr>
      </w:pPr>
      <w:r w:rsidRPr="004B531A">
        <w:rPr>
          <w:rFonts w:ascii="inherit" w:eastAsia="Times New Roman" w:hAnsi="inherit" w:cs="Times New Roman"/>
          <w:b/>
          <w:bCs/>
          <w:color w:val="000000"/>
          <w:kern w:val="0"/>
          <w:sz w:val="33"/>
          <w:szCs w:val="33"/>
          <w:lang w:eastAsia="en-IE"/>
          <w14:ligatures w14:val="none"/>
        </w:rPr>
        <w:t>Minister for Further and Higher Education, Research, Innovation and Science (Patrick O'Donovan)</w:t>
      </w:r>
    </w:p>
    <w:p w14:paraId="68480E97" w14:textId="77777777" w:rsidR="004B531A" w:rsidRPr="004B531A" w:rsidRDefault="004B531A" w:rsidP="004B531A">
      <w:pPr>
        <w:shd w:val="clear" w:color="auto" w:fill="FFFFFF"/>
        <w:spacing w:after="0" w:line="240" w:lineRule="auto"/>
        <w:rPr>
          <w:rFonts w:ascii="Times New Roman" w:eastAsia="Times New Roman" w:hAnsi="Times New Roman" w:cs="Times New Roman"/>
          <w:color w:val="000000"/>
          <w:kern w:val="0"/>
          <w:sz w:val="30"/>
          <w:szCs w:val="30"/>
          <w:lang w:eastAsia="en-IE"/>
          <w14:ligatures w14:val="none"/>
        </w:rPr>
      </w:pPr>
      <w:r w:rsidRPr="004B531A">
        <w:rPr>
          <w:rFonts w:ascii="Times New Roman" w:eastAsia="Times New Roman" w:hAnsi="Times New Roman" w:cs="Times New Roman"/>
          <w:color w:val="000000"/>
          <w:kern w:val="0"/>
          <w:sz w:val="30"/>
          <w:szCs w:val="30"/>
          <w:lang w:eastAsia="en-IE"/>
          <w14:ligatures w14:val="none"/>
        </w:rPr>
        <w:br/>
      </w:r>
    </w:p>
    <w:p w14:paraId="2F649EB5" w14:textId="77777777" w:rsidR="004B531A" w:rsidRPr="004B531A" w:rsidRDefault="004B531A" w:rsidP="004B531A">
      <w:pPr>
        <w:shd w:val="clear" w:color="auto" w:fill="FFFFFF"/>
        <w:spacing w:after="240" w:line="360" w:lineRule="atLeast"/>
        <w:rPr>
          <w:rFonts w:ascii="Times New Roman" w:eastAsia="Times New Roman" w:hAnsi="Times New Roman" w:cs="Times New Roman"/>
          <w:color w:val="000000"/>
          <w:kern w:val="0"/>
          <w:sz w:val="30"/>
          <w:szCs w:val="30"/>
          <w:lang w:eastAsia="en-IE"/>
          <w14:ligatures w14:val="none"/>
        </w:rPr>
      </w:pPr>
      <w:r w:rsidRPr="004B531A">
        <w:rPr>
          <w:rFonts w:ascii="Times New Roman" w:eastAsia="Times New Roman" w:hAnsi="Times New Roman" w:cs="Times New Roman"/>
          <w:color w:val="000000"/>
          <w:kern w:val="0"/>
          <w:sz w:val="30"/>
          <w:szCs w:val="30"/>
          <w:lang w:eastAsia="en-IE"/>
          <w14:ligatures w14:val="none"/>
        </w:rPr>
        <w:t xml:space="preserve">The Student Grant Scheme is the principal support for students in financial terms by my </w:t>
      </w:r>
      <w:proofErr w:type="gramStart"/>
      <w:r w:rsidRPr="004B531A">
        <w:rPr>
          <w:rFonts w:ascii="Times New Roman" w:eastAsia="Times New Roman" w:hAnsi="Times New Roman" w:cs="Times New Roman"/>
          <w:color w:val="000000"/>
          <w:kern w:val="0"/>
          <w:sz w:val="30"/>
          <w:szCs w:val="30"/>
          <w:lang w:eastAsia="en-IE"/>
          <w14:ligatures w14:val="none"/>
        </w:rPr>
        <w:t>Department</w:t>
      </w:r>
      <w:proofErr w:type="gramEnd"/>
      <w:r w:rsidRPr="004B531A">
        <w:rPr>
          <w:rFonts w:ascii="Times New Roman" w:eastAsia="Times New Roman" w:hAnsi="Times New Roman" w:cs="Times New Roman"/>
          <w:color w:val="000000"/>
          <w:kern w:val="0"/>
          <w:sz w:val="30"/>
          <w:szCs w:val="30"/>
          <w:lang w:eastAsia="en-IE"/>
          <w14:ligatures w14:val="none"/>
        </w:rPr>
        <w:t>. It provides grant assistance to eligible students attending approved full-time courses in approved further or higher educational institutions who meet the prescribed eligibility criteria of the relevant scheme.</w:t>
      </w:r>
    </w:p>
    <w:p w14:paraId="42295627" w14:textId="77777777" w:rsidR="004B531A" w:rsidRPr="004B531A" w:rsidRDefault="004B531A" w:rsidP="004B531A">
      <w:pPr>
        <w:shd w:val="clear" w:color="auto" w:fill="FFFFFF"/>
        <w:spacing w:after="240" w:line="360" w:lineRule="atLeast"/>
        <w:rPr>
          <w:rFonts w:ascii="Times New Roman" w:eastAsia="Times New Roman" w:hAnsi="Times New Roman" w:cs="Times New Roman"/>
          <w:color w:val="000000"/>
          <w:kern w:val="0"/>
          <w:sz w:val="30"/>
          <w:szCs w:val="30"/>
          <w:lang w:eastAsia="en-IE"/>
          <w14:ligatures w14:val="none"/>
        </w:rPr>
      </w:pPr>
      <w:r w:rsidRPr="004B531A">
        <w:rPr>
          <w:rFonts w:ascii="Times New Roman" w:eastAsia="Times New Roman" w:hAnsi="Times New Roman" w:cs="Times New Roman"/>
          <w:color w:val="000000"/>
          <w:kern w:val="0"/>
          <w:sz w:val="30"/>
          <w:szCs w:val="30"/>
          <w:lang w:eastAsia="en-IE"/>
          <w14:ligatures w14:val="none"/>
        </w:rPr>
        <w:t xml:space="preserve">The Scheme is administered on behalf of my </w:t>
      </w:r>
      <w:proofErr w:type="gramStart"/>
      <w:r w:rsidRPr="004B531A">
        <w:rPr>
          <w:rFonts w:ascii="Times New Roman" w:eastAsia="Times New Roman" w:hAnsi="Times New Roman" w:cs="Times New Roman"/>
          <w:color w:val="000000"/>
          <w:kern w:val="0"/>
          <w:sz w:val="30"/>
          <w:szCs w:val="30"/>
          <w:lang w:eastAsia="en-IE"/>
          <w14:ligatures w14:val="none"/>
        </w:rPr>
        <w:t>Department</w:t>
      </w:r>
      <w:proofErr w:type="gramEnd"/>
      <w:r w:rsidRPr="004B531A">
        <w:rPr>
          <w:rFonts w:ascii="Times New Roman" w:eastAsia="Times New Roman" w:hAnsi="Times New Roman" w:cs="Times New Roman"/>
          <w:color w:val="000000"/>
          <w:kern w:val="0"/>
          <w:sz w:val="30"/>
          <w:szCs w:val="30"/>
          <w:lang w:eastAsia="en-IE"/>
          <w14:ligatures w14:val="none"/>
        </w:rPr>
        <w:t xml:space="preserve"> by the national student grant awarding authority SUSI (Student Universal Support Ireland), a business unit of CDETB.  Under the terms of the Student Grant Scheme, grant assistance is awarded to eligible students attending an approved course in an approved institution who meet the prescribed conditions of funding including those relating to nationality, residency, previous academic attainment and means.</w:t>
      </w:r>
    </w:p>
    <w:p w14:paraId="46DAEC30" w14:textId="77777777" w:rsidR="004B531A" w:rsidRPr="004B531A" w:rsidRDefault="004B531A" w:rsidP="004B531A">
      <w:pPr>
        <w:shd w:val="clear" w:color="auto" w:fill="FFFFFF"/>
        <w:spacing w:after="240" w:line="360" w:lineRule="atLeast"/>
        <w:rPr>
          <w:rFonts w:ascii="Times New Roman" w:eastAsia="Times New Roman" w:hAnsi="Times New Roman" w:cs="Times New Roman"/>
          <w:color w:val="000000"/>
          <w:kern w:val="0"/>
          <w:sz w:val="30"/>
          <w:szCs w:val="30"/>
          <w:lang w:eastAsia="en-IE"/>
          <w14:ligatures w14:val="none"/>
        </w:rPr>
      </w:pPr>
      <w:r w:rsidRPr="004B531A">
        <w:rPr>
          <w:rFonts w:ascii="Times New Roman" w:eastAsia="Times New Roman" w:hAnsi="Times New Roman" w:cs="Times New Roman"/>
          <w:color w:val="000000"/>
          <w:kern w:val="0"/>
          <w:sz w:val="30"/>
          <w:szCs w:val="30"/>
          <w:lang w:eastAsia="en-IE"/>
          <w14:ligatures w14:val="none"/>
        </w:rPr>
        <w:t xml:space="preserve">The following table outlines the number of applications that were received, awarded, </w:t>
      </w:r>
      <w:proofErr w:type="gramStart"/>
      <w:r w:rsidRPr="004B531A">
        <w:rPr>
          <w:rFonts w:ascii="Times New Roman" w:eastAsia="Times New Roman" w:hAnsi="Times New Roman" w:cs="Times New Roman"/>
          <w:color w:val="000000"/>
          <w:kern w:val="0"/>
          <w:sz w:val="30"/>
          <w:szCs w:val="30"/>
          <w:lang w:eastAsia="en-IE"/>
          <w14:ligatures w14:val="none"/>
        </w:rPr>
        <w:t>refused</w:t>
      </w:r>
      <w:proofErr w:type="gramEnd"/>
      <w:r w:rsidRPr="004B531A">
        <w:rPr>
          <w:rFonts w:ascii="Times New Roman" w:eastAsia="Times New Roman" w:hAnsi="Times New Roman" w:cs="Times New Roman"/>
          <w:color w:val="000000"/>
          <w:kern w:val="0"/>
          <w:sz w:val="30"/>
          <w:szCs w:val="30"/>
          <w:lang w:eastAsia="en-IE"/>
          <w14:ligatures w14:val="none"/>
        </w:rPr>
        <w:t xml:space="preserve"> and cancelled from 2015/2016 to 2024/2025 on 24th June 2024.</w:t>
      </w:r>
    </w:p>
    <w:p w14:paraId="57A3B4FE" w14:textId="18D9E871" w:rsidR="004B531A" w:rsidRPr="004B531A" w:rsidRDefault="004B531A" w:rsidP="004B531A">
      <w:pPr>
        <w:shd w:val="clear" w:color="auto" w:fill="FFFFFF"/>
        <w:spacing w:after="240" w:line="360" w:lineRule="atLeast"/>
        <w:rPr>
          <w:rFonts w:ascii="Times New Roman" w:eastAsia="Times New Roman" w:hAnsi="Times New Roman" w:cs="Times New Roman"/>
          <w:color w:val="000000"/>
          <w:kern w:val="0"/>
          <w:sz w:val="30"/>
          <w:szCs w:val="30"/>
          <w:lang w:eastAsia="en-IE"/>
          <w14:ligatures w14:val="none"/>
        </w:rPr>
      </w:pPr>
      <w:r w:rsidRPr="004B531A">
        <w:rPr>
          <w:noProof/>
        </w:rPr>
        <w:drawing>
          <wp:inline distT="0" distB="0" distL="0" distR="0" wp14:anchorId="373737F3" wp14:editId="3E1DD0A4">
            <wp:extent cx="4084320"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84320" cy="1028700"/>
                    </a:xfrm>
                    <a:prstGeom prst="rect">
                      <a:avLst/>
                    </a:prstGeom>
                    <a:noFill/>
                    <a:ln>
                      <a:noFill/>
                    </a:ln>
                  </pic:spPr>
                </pic:pic>
              </a:graphicData>
            </a:graphic>
          </wp:inline>
        </w:drawing>
      </w:r>
    </w:p>
    <w:p w14:paraId="3E636005" w14:textId="77777777" w:rsidR="004B531A" w:rsidRPr="004B531A" w:rsidRDefault="004B531A" w:rsidP="004B531A">
      <w:pPr>
        <w:shd w:val="clear" w:color="auto" w:fill="FFFFFF"/>
        <w:spacing w:after="240" w:line="360" w:lineRule="atLeast"/>
        <w:rPr>
          <w:rFonts w:ascii="Times New Roman" w:eastAsia="Times New Roman" w:hAnsi="Times New Roman" w:cs="Times New Roman"/>
          <w:color w:val="000000"/>
          <w:kern w:val="0"/>
          <w:sz w:val="30"/>
          <w:szCs w:val="30"/>
          <w:lang w:eastAsia="en-IE"/>
          <w14:ligatures w14:val="none"/>
        </w:rPr>
      </w:pPr>
      <w:r w:rsidRPr="004B531A">
        <w:rPr>
          <w:rFonts w:ascii="Verdana" w:eastAsia="Times New Roman" w:hAnsi="Verdana" w:cs="Times New Roman"/>
          <w:color w:val="000000"/>
          <w:kern w:val="0"/>
          <w:sz w:val="30"/>
          <w:szCs w:val="30"/>
          <w:lang w:eastAsia="en-IE"/>
          <w14:ligatures w14:val="none"/>
        </w:rPr>
        <w:lastRenderedPageBreak/>
        <w:t>*</w:t>
      </w:r>
      <w:r w:rsidRPr="004B531A">
        <w:rPr>
          <w:rFonts w:ascii="Times New Roman" w:eastAsia="Times New Roman" w:hAnsi="Times New Roman" w:cs="Times New Roman"/>
          <w:color w:val="000000"/>
          <w:kern w:val="0"/>
          <w:sz w:val="30"/>
          <w:szCs w:val="30"/>
          <w:lang w:eastAsia="en-IE"/>
          <w14:ligatures w14:val="none"/>
        </w:rPr>
        <w:t> </w:t>
      </w:r>
      <w:r w:rsidRPr="004B531A">
        <w:rPr>
          <w:rFonts w:ascii="Verdana" w:eastAsia="Times New Roman" w:hAnsi="Verdana" w:cs="Times New Roman"/>
          <w:color w:val="000000"/>
          <w:kern w:val="0"/>
          <w:sz w:val="20"/>
          <w:szCs w:val="20"/>
          <w:lang w:eastAsia="en-IE"/>
          <w14:ligatures w14:val="none"/>
        </w:rPr>
        <w:t>Current year’s figures (2024/25) are subject to change as processing is ongoing.</w:t>
      </w:r>
    </w:p>
    <w:p w14:paraId="4420E22E" w14:textId="77777777" w:rsidR="003108AA" w:rsidRDefault="003108AA"/>
    <w:sectPr w:rsidR="003108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31A"/>
    <w:rsid w:val="003108AA"/>
    <w:rsid w:val="00466308"/>
    <w:rsid w:val="004B531A"/>
    <w:rsid w:val="00866659"/>
    <w:rsid w:val="00AD3DD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D6AE5"/>
  <w15:chartTrackingRefBased/>
  <w15:docId w15:val="{A71CC09A-D26E-4498-A19C-3D348495A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B531A"/>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IE"/>
      <w14:ligatures w14:val="none"/>
    </w:rPr>
  </w:style>
  <w:style w:type="paragraph" w:styleId="Heading3">
    <w:name w:val="heading 3"/>
    <w:basedOn w:val="Normal"/>
    <w:link w:val="Heading3Char"/>
    <w:uiPriority w:val="9"/>
    <w:qFormat/>
    <w:rsid w:val="004B531A"/>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IE"/>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B531A"/>
    <w:rPr>
      <w:rFonts w:ascii="Times New Roman" w:eastAsia="Times New Roman" w:hAnsi="Times New Roman" w:cs="Times New Roman"/>
      <w:b/>
      <w:bCs/>
      <w:kern w:val="0"/>
      <w:sz w:val="36"/>
      <w:szCs w:val="36"/>
      <w:lang w:eastAsia="en-IE"/>
      <w14:ligatures w14:val="none"/>
    </w:rPr>
  </w:style>
  <w:style w:type="character" w:customStyle="1" w:styleId="Heading3Char">
    <w:name w:val="Heading 3 Char"/>
    <w:basedOn w:val="DefaultParagraphFont"/>
    <w:link w:val="Heading3"/>
    <w:uiPriority w:val="9"/>
    <w:rsid w:val="004B531A"/>
    <w:rPr>
      <w:rFonts w:ascii="Times New Roman" w:eastAsia="Times New Roman" w:hAnsi="Times New Roman" w:cs="Times New Roman"/>
      <w:b/>
      <w:bCs/>
      <w:kern w:val="0"/>
      <w:sz w:val="27"/>
      <w:szCs w:val="27"/>
      <w:lang w:eastAsia="en-IE"/>
      <w14:ligatures w14:val="none"/>
    </w:rPr>
  </w:style>
  <w:style w:type="paragraph" w:customStyle="1" w:styleId="name">
    <w:name w:val="name"/>
    <w:basedOn w:val="Normal"/>
    <w:rsid w:val="004B531A"/>
    <w:pPr>
      <w:spacing w:before="100" w:beforeAutospacing="1" w:after="100" w:afterAutospacing="1" w:line="240" w:lineRule="auto"/>
    </w:pPr>
    <w:rPr>
      <w:rFonts w:ascii="Times New Roman" w:eastAsia="Times New Roman" w:hAnsi="Times New Roman" w:cs="Times New Roman"/>
      <w:kern w:val="0"/>
      <w:sz w:val="24"/>
      <w:szCs w:val="24"/>
      <w:lang w:eastAsia="en-IE"/>
      <w14:ligatures w14:val="none"/>
    </w:rPr>
  </w:style>
  <w:style w:type="character" w:customStyle="1" w:styleId="ng-binding">
    <w:name w:val="ng-binding"/>
    <w:basedOn w:val="DefaultParagraphFont"/>
    <w:rsid w:val="004B531A"/>
  </w:style>
  <w:style w:type="paragraph" w:styleId="NormalWeb">
    <w:name w:val="Normal (Web)"/>
    <w:basedOn w:val="Normal"/>
    <w:uiPriority w:val="99"/>
    <w:semiHidden/>
    <w:unhideWhenUsed/>
    <w:rsid w:val="004B531A"/>
    <w:pPr>
      <w:spacing w:before="100" w:beforeAutospacing="1" w:after="100" w:afterAutospacing="1" w:line="240" w:lineRule="auto"/>
    </w:pPr>
    <w:rPr>
      <w:rFonts w:ascii="Times New Roman" w:eastAsia="Times New Roman" w:hAnsi="Times New Roman" w:cs="Times New Roman"/>
      <w:kern w:val="0"/>
      <w:sz w:val="24"/>
      <w:szCs w:val="24"/>
      <w:lang w:eastAsia="en-I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750053">
      <w:bodyDiv w:val="1"/>
      <w:marLeft w:val="0"/>
      <w:marRight w:val="0"/>
      <w:marTop w:val="0"/>
      <w:marBottom w:val="0"/>
      <w:divBdr>
        <w:top w:val="none" w:sz="0" w:space="0" w:color="auto"/>
        <w:left w:val="none" w:sz="0" w:space="0" w:color="auto"/>
        <w:bottom w:val="none" w:sz="0" w:space="0" w:color="auto"/>
        <w:right w:val="none" w:sz="0" w:space="0" w:color="auto"/>
      </w:divBdr>
      <w:divsChild>
        <w:div w:id="1887401655">
          <w:marLeft w:val="0"/>
          <w:marRight w:val="0"/>
          <w:marTop w:val="0"/>
          <w:marBottom w:val="0"/>
          <w:divBdr>
            <w:top w:val="none" w:sz="0" w:space="0" w:color="auto"/>
            <w:left w:val="none" w:sz="0" w:space="0" w:color="auto"/>
            <w:bottom w:val="none" w:sz="0" w:space="0" w:color="auto"/>
            <w:right w:val="none" w:sz="0" w:space="0" w:color="auto"/>
          </w:divBdr>
          <w:divsChild>
            <w:div w:id="1933782843">
              <w:marLeft w:val="0"/>
              <w:marRight w:val="0"/>
              <w:marTop w:val="0"/>
              <w:marBottom w:val="150"/>
              <w:divBdr>
                <w:top w:val="none" w:sz="0" w:space="0" w:color="auto"/>
                <w:left w:val="none" w:sz="0" w:space="0" w:color="auto"/>
                <w:bottom w:val="none" w:sz="0" w:space="0" w:color="auto"/>
                <w:right w:val="none" w:sz="0" w:space="0" w:color="auto"/>
              </w:divBdr>
            </w:div>
          </w:divsChild>
        </w:div>
        <w:div w:id="1270703402">
          <w:marLeft w:val="0"/>
          <w:marRight w:val="0"/>
          <w:marTop w:val="0"/>
          <w:marBottom w:val="0"/>
          <w:divBdr>
            <w:top w:val="none" w:sz="0" w:space="0" w:color="auto"/>
            <w:left w:val="none" w:sz="0" w:space="0" w:color="auto"/>
            <w:bottom w:val="none" w:sz="0" w:space="0" w:color="auto"/>
            <w:right w:val="none" w:sz="0" w:space="0" w:color="auto"/>
          </w:divBdr>
          <w:divsChild>
            <w:div w:id="6253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223</Words>
  <Characters>1276</Characters>
  <Application>Microsoft Office Word</Application>
  <DocSecurity>0</DocSecurity>
  <Lines>10</Lines>
  <Paragraphs>2</Paragraphs>
  <ScaleCrop>false</ScaleCrop>
  <Company>Department of Education &amp; DFHERIS</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OToole, Derek</dc:creator>
  <cp:keywords/>
  <dc:description/>
  <cp:lastModifiedBy>Oisin Sheedy</cp:lastModifiedBy>
  <cp:revision>2</cp:revision>
  <dcterms:created xsi:type="dcterms:W3CDTF">2024-06-28T10:42:00Z</dcterms:created>
  <dcterms:modified xsi:type="dcterms:W3CDTF">2024-06-28T10:42:00Z</dcterms:modified>
</cp:coreProperties>
</file>