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7AD1" w14:textId="77777777" w:rsidR="004D3EC8" w:rsidRDefault="004D3EC8" w:rsidP="004D3EC8">
      <w:pPr>
        <w:tabs>
          <w:tab w:val="left" w:pos="5640"/>
        </w:tabs>
        <w:rPr>
          <w:rFonts w:ascii="Montserrat"/>
          <w:b/>
          <w:color w:val="005676"/>
          <w:spacing w:val="-2"/>
          <w:sz w:val="18"/>
        </w:rPr>
      </w:pPr>
      <w:bookmarkStart w:id="0" w:name="_Hlk65651714"/>
    </w:p>
    <w:p w14:paraId="231F12A3" w14:textId="77777777" w:rsidR="00305F1F" w:rsidRDefault="00305F1F" w:rsidP="004D3EC8">
      <w:pPr>
        <w:tabs>
          <w:tab w:val="left" w:pos="5640"/>
        </w:tabs>
        <w:rPr>
          <w:rFonts w:ascii="Montserrat"/>
          <w:b/>
          <w:color w:val="005676"/>
          <w:spacing w:val="-2"/>
          <w:sz w:val="18"/>
        </w:rPr>
      </w:pPr>
    </w:p>
    <w:p w14:paraId="3E5C8BDA" w14:textId="77777777" w:rsidR="004D3EC8" w:rsidRDefault="004D3EC8" w:rsidP="004D3EC8">
      <w:pPr>
        <w:tabs>
          <w:tab w:val="left" w:pos="5640"/>
        </w:tabs>
        <w:rPr>
          <w:rFonts w:ascii="Montserrat"/>
          <w:b/>
          <w:color w:val="005676"/>
          <w:spacing w:val="-2"/>
          <w:sz w:val="18"/>
        </w:rPr>
      </w:pPr>
    </w:p>
    <w:p w14:paraId="7F6E01A2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</w:pPr>
      <w:bookmarkStart w:id="1" w:name="_Hlk66864619"/>
      <w:r w:rsidRPr="008B5ACF"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  <w:t>STATE OF NEBRASKA</w:t>
      </w:r>
    </w:p>
    <w:p w14:paraId="3A41A315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  <w:t>DEPARTMENT OF BANKING AND FINANCE</w:t>
      </w:r>
    </w:p>
    <w:p w14:paraId="031A2098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  <w:t>P.O. BOX 95006</w:t>
      </w:r>
    </w:p>
    <w:p w14:paraId="1C611108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jc w:val="center"/>
        <w:rPr>
          <w:rFonts w:ascii="Bookman Old Style" w:eastAsia="Times New Roman" w:hAnsi="Bookman Old Style" w:cs="Times New Roman"/>
          <w:snapToGrid w:val="0"/>
          <w:kern w:val="0"/>
          <w:sz w:val="24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b/>
          <w:snapToGrid w:val="0"/>
          <w:kern w:val="0"/>
          <w:sz w:val="24"/>
          <w:szCs w:val="24"/>
          <w14:ligatures w14:val="none"/>
        </w:rPr>
        <w:t>LINCOLN, NE  68509</w:t>
      </w:r>
    </w:p>
    <w:p w14:paraId="52D72105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 w:val="24"/>
          <w:szCs w:val="24"/>
          <w14:ligatures w14:val="none"/>
        </w:rPr>
      </w:pPr>
    </w:p>
    <w:p w14:paraId="221AA7BE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 w:val="24"/>
          <w:szCs w:val="24"/>
          <w14:ligatures w14:val="none"/>
        </w:rPr>
      </w:pPr>
    </w:p>
    <w:p w14:paraId="73A1DF37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 w:val="24"/>
          <w:szCs w:val="24"/>
          <w14:ligatures w14:val="none"/>
        </w:rPr>
      </w:pPr>
    </w:p>
    <w:p w14:paraId="23FD2DDA" w14:textId="5A343E16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  <w:t xml:space="preserve">     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  <w:t xml:space="preserve">    RE:  </w:t>
      </w: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First State Bank Nebraska</w:t>
      </w:r>
    </w:p>
    <w:p w14:paraId="42D4DB30" w14:textId="7DF7F352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  <w:t xml:space="preserve">   </w:t>
      </w: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Lincoln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, Nebraska</w:t>
      </w:r>
    </w:p>
    <w:p w14:paraId="7AE995DA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6E26CF18" w14:textId="77777777" w:rsidR="004D3EC8" w:rsidRPr="008B5ACF" w:rsidRDefault="004D3EC8" w:rsidP="004D3EC8">
      <w:pPr>
        <w:widowControl w:val="0"/>
        <w:tabs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610A6774" w14:textId="77777777" w:rsidR="004D3EC8" w:rsidRPr="008B5ACF" w:rsidRDefault="004D3EC8" w:rsidP="004D3EC8">
      <w:pPr>
        <w:widowControl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672FB1B1" w14:textId="77777777" w:rsidR="004D3EC8" w:rsidRPr="008B5ACF" w:rsidRDefault="004D3EC8" w:rsidP="004D3EC8">
      <w:pPr>
        <w:widowControl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BC0CA5D" w14:textId="77777777" w:rsidR="004D3EC8" w:rsidRPr="008B5ACF" w:rsidRDefault="004D3EC8" w:rsidP="00E959C0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*****************************************************************************************</w:t>
      </w:r>
    </w:p>
    <w:p w14:paraId="1E201D51" w14:textId="77777777" w:rsidR="004D3EC8" w:rsidRPr="008B5ACF" w:rsidRDefault="004D3EC8" w:rsidP="004D3EC8">
      <w:pPr>
        <w:widowControl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5111637F" w14:textId="77777777" w:rsidR="004D3EC8" w:rsidRPr="008B5ACF" w:rsidRDefault="004D3EC8" w:rsidP="004D3EC8">
      <w:pPr>
        <w:widowControl w:val="0"/>
        <w:tabs>
          <w:tab w:val="left" w:pos="576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322EC62" w14:textId="04D619A4" w:rsidR="004D3EC8" w:rsidRPr="008B5ACF" w:rsidRDefault="004D3EC8" w:rsidP="0020252C">
      <w:pPr>
        <w:keepNext/>
        <w:widowControl w:val="0"/>
        <w:tabs>
          <w:tab w:val="left" w:pos="720"/>
        </w:tabs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snapToGrid w:val="0"/>
          <w:kern w:val="0"/>
          <w:sz w:val="24"/>
          <w:szCs w:val="20"/>
          <w14:ligatures w14:val="none"/>
        </w:rPr>
      </w:pPr>
      <w:r w:rsidRPr="008B5ACF">
        <w:rPr>
          <w:rFonts w:ascii="Bookman Old Style" w:eastAsia="Times New Roman" w:hAnsi="Bookman Old Style" w:cs="Times New Roman"/>
          <w:b/>
          <w:bCs/>
          <w:i/>
          <w:snapToGrid w:val="0"/>
          <w:kern w:val="0"/>
          <w:sz w:val="24"/>
          <w:szCs w:val="20"/>
          <w14:ligatures w14:val="none"/>
        </w:rPr>
        <w:t>NOTICE OF APPLICATION TO ESTABLISH A BRANCH BANK</w:t>
      </w:r>
    </w:p>
    <w:p w14:paraId="0DD33F00" w14:textId="77777777" w:rsidR="004D3EC8" w:rsidRPr="008B5ACF" w:rsidRDefault="004D3EC8" w:rsidP="004D3EC8">
      <w:pPr>
        <w:widowControl w:val="0"/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snapToGrid w:val="0"/>
          <w:kern w:val="0"/>
          <w:sz w:val="24"/>
          <w:szCs w:val="24"/>
          <w14:ligatures w14:val="none"/>
        </w:rPr>
      </w:pPr>
    </w:p>
    <w:p w14:paraId="7C249CD7" w14:textId="77777777" w:rsidR="004D3EC8" w:rsidRPr="008B5ACF" w:rsidRDefault="004D3EC8" w:rsidP="004D3EC8">
      <w:pPr>
        <w:widowControl w:val="0"/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 w:val="24"/>
          <w:szCs w:val="24"/>
          <w14:ligatures w14:val="none"/>
        </w:rPr>
      </w:pPr>
    </w:p>
    <w:p w14:paraId="23A1ED00" w14:textId="0AFA8596" w:rsidR="004D3EC8" w:rsidRPr="008B5ACF" w:rsidRDefault="004D3EC8" w:rsidP="004D3EC8">
      <w:pPr>
        <w:widowControl w:val="0"/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Notice is hereby given that </w:t>
      </w: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First State Bank Nebraska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, </w:t>
      </w: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Lincoln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, Nebraska, in accordance with the provisions of Neb. Rev. Stat. § 8-157 of the Nebraska Banking Act, filed an application with the Nebraska Department of Banking and Finance for approval to establish a branch facility to be located at </w:t>
      </w: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223 W. Fourth Street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,</w:t>
      </w: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 Cortland,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 Nebraska.</w:t>
      </w:r>
    </w:p>
    <w:p w14:paraId="160DED72" w14:textId="77777777" w:rsidR="004D3EC8" w:rsidRPr="008B5ACF" w:rsidRDefault="004D3EC8" w:rsidP="004D3EC8">
      <w:pPr>
        <w:widowControl w:val="0"/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F5AFD17" w14:textId="62D981D2" w:rsidR="004D3EC8" w:rsidRPr="008B5ACF" w:rsidRDefault="004D3EC8" w:rsidP="004D3EC8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Bookman Old Style" w:eastAsia="Roboto Light" w:hAnsi="Bookman Old Style" w:cs="Roboto Light"/>
          <w:i/>
          <w:snapToGrid w:val="0"/>
          <w:kern w:val="0"/>
          <w:szCs w:val="12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Objections to the application must be filed with the Nebraska Department of Banking and Finance, 1526 K Street, Suite 300, PO Box 95006, Lincoln, Nebraska, 68509, within fifteen days after the date of publication scheduled for </w:t>
      </w:r>
      <w:r w:rsidR="00C65F55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October 25, 2024</w:t>
      </w:r>
      <w:r w:rsidR="00674E99"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. </w:t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>If substantive objections to the application are filed, the application will be scheduled for hearing.</w:t>
      </w:r>
    </w:p>
    <w:p w14:paraId="50AC2A8E" w14:textId="77777777" w:rsidR="004D3EC8" w:rsidRPr="008B5ACF" w:rsidRDefault="004D3EC8" w:rsidP="004D3EC8">
      <w:pPr>
        <w:widowControl w:val="0"/>
        <w:tabs>
          <w:tab w:val="left" w:pos="72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77E96332" w14:textId="77777777" w:rsidR="004D3EC8" w:rsidRPr="008B5ACF" w:rsidRDefault="004D3EC8" w:rsidP="004D3EC8">
      <w:pPr>
        <w:widowControl w:val="0"/>
        <w:tabs>
          <w:tab w:val="left" w:pos="576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4F8F7EA8" w14:textId="77777777" w:rsidR="004D3EC8" w:rsidRPr="008B5ACF" w:rsidRDefault="004D3EC8" w:rsidP="004D3EC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  <w:t>DEPARTMENT OF BANKING AND FINANCE</w:t>
      </w:r>
    </w:p>
    <w:p w14:paraId="4EFAD8DC" w14:textId="77777777" w:rsidR="004D3EC8" w:rsidRPr="008B5ACF" w:rsidRDefault="004D3EC8" w:rsidP="004D3EC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  <w:t>Lincoln, Nebraska</w:t>
      </w:r>
    </w:p>
    <w:p w14:paraId="085E43FF" w14:textId="77777777" w:rsidR="004D3EC8" w:rsidRPr="008B5ACF" w:rsidRDefault="004D3EC8" w:rsidP="004D3EC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3633979" w14:textId="77777777" w:rsidR="004D3EC8" w:rsidRPr="008B5ACF" w:rsidRDefault="004D3EC8" w:rsidP="004D3EC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30A09466" w14:textId="77777777" w:rsidR="004D3EC8" w:rsidRPr="008B5ACF" w:rsidRDefault="004D3EC8" w:rsidP="004D3EC8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1B69E4CC" w14:textId="77777777" w:rsidR="004D3EC8" w:rsidRPr="008B5ACF" w:rsidRDefault="004D3EC8" w:rsidP="004D3EC8">
      <w:pPr>
        <w:widowControl w:val="0"/>
        <w:tabs>
          <w:tab w:val="left" w:pos="2160"/>
          <w:tab w:val="left" w:pos="360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59E6E3B2" w14:textId="2E0EB083" w:rsidR="00F57A4D" w:rsidRPr="00F57A4D" w:rsidRDefault="004D3EC8" w:rsidP="00F57A4D">
      <w:pPr>
        <w:widowControl w:val="0"/>
        <w:tabs>
          <w:tab w:val="left" w:pos="3600"/>
          <w:tab w:val="left" w:pos="4140"/>
          <w:tab w:val="left" w:leader="underscore" w:pos="9504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F57A4D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 </w:t>
      </w:r>
    </w:p>
    <w:p w14:paraId="0875C3FC" w14:textId="77777777" w:rsidR="00F57A4D" w:rsidRPr="00F57A4D" w:rsidRDefault="00F57A4D" w:rsidP="00F57A4D">
      <w:pPr>
        <w:widowControl w:val="0"/>
        <w:tabs>
          <w:tab w:val="left" w:pos="3600"/>
          <w:tab w:val="left" w:pos="4140"/>
          <w:tab w:val="left" w:leader="underscore" w:pos="9504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487B347C" w14:textId="1C0219E4" w:rsidR="004D3EC8" w:rsidRPr="00305F1F" w:rsidRDefault="00F57A4D" w:rsidP="004D3EC8">
      <w:pPr>
        <w:widowControl w:val="0"/>
        <w:tabs>
          <w:tab w:val="left" w:pos="3600"/>
          <w:tab w:val="left" w:pos="4140"/>
          <w:tab w:val="left" w:leader="underscore" w:pos="9504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:u w:val="single"/>
          <w14:ligatures w14:val="none"/>
        </w:rPr>
      </w:pPr>
      <w:r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 xml:space="preserve">                                                     </w:t>
      </w:r>
      <w:r w:rsidR="00305F1F" w:rsidRPr="00305F1F">
        <w:rPr>
          <w:rFonts w:ascii="Bookman Old Style" w:eastAsia="Times New Roman" w:hAnsi="Bookman Old Style" w:cs="Times New Roman"/>
          <w:snapToGrid w:val="0"/>
          <w:kern w:val="0"/>
          <w:szCs w:val="24"/>
          <w:u w:val="single"/>
          <w14:ligatures w14:val="none"/>
        </w:rPr>
        <w:t xml:space="preserve">By: </w:t>
      </w:r>
      <w:r w:rsidR="004D3EC8" w:rsidRPr="00305F1F">
        <w:rPr>
          <w:rFonts w:ascii="Bookman Old Style" w:eastAsia="Times New Roman" w:hAnsi="Bookman Old Style" w:cs="Times New Roman"/>
          <w:snapToGrid w:val="0"/>
          <w:kern w:val="0"/>
          <w:szCs w:val="24"/>
          <w:u w:val="single"/>
          <w14:ligatures w14:val="none"/>
        </w:rPr>
        <w:t xml:space="preserve">Kelly Lammers, Director                                    </w:t>
      </w:r>
    </w:p>
    <w:p w14:paraId="399952BD" w14:textId="77777777" w:rsidR="004D3EC8" w:rsidRPr="00F57A4D" w:rsidRDefault="004D3EC8" w:rsidP="004D3EC8">
      <w:pPr>
        <w:widowControl w:val="0"/>
        <w:tabs>
          <w:tab w:val="left" w:pos="3600"/>
          <w:tab w:val="left" w:pos="4140"/>
          <w:tab w:val="left" w:leader="underscore" w:pos="9504"/>
        </w:tabs>
        <w:autoSpaceDE w:val="0"/>
        <w:autoSpaceDN w:val="0"/>
        <w:adjustRightInd w:val="0"/>
        <w:spacing w:after="0" w:line="240" w:lineRule="auto"/>
        <w:rPr>
          <w:rFonts w:ascii="Bookman Old Style" w:eastAsia="Roboto Light" w:hAnsi="Bookman Old Style" w:cs="Roboto Light"/>
          <w:i/>
          <w:kern w:val="0"/>
          <w:sz w:val="12"/>
          <w:szCs w:val="12"/>
          <w14:ligatures w14:val="none"/>
        </w:rPr>
      </w:pPr>
      <w:r w:rsidRPr="00F57A4D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  <w:t xml:space="preserve">      </w:t>
      </w:r>
    </w:p>
    <w:p w14:paraId="4A07E065" w14:textId="77777777" w:rsidR="004D3EC8" w:rsidRPr="008B5ACF" w:rsidRDefault="004D3EC8" w:rsidP="004D3EC8">
      <w:pPr>
        <w:widowControl w:val="0"/>
        <w:tabs>
          <w:tab w:val="left" w:pos="531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  <w:r w:rsidRPr="008B5ACF"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  <w:tab/>
      </w:r>
    </w:p>
    <w:p w14:paraId="2B386453" w14:textId="77777777" w:rsidR="004D3EC8" w:rsidRPr="008B5ACF" w:rsidRDefault="004D3EC8" w:rsidP="004D3EC8">
      <w:pPr>
        <w:widowControl w:val="0"/>
        <w:tabs>
          <w:tab w:val="left" w:pos="576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D6D91A1" w14:textId="77777777" w:rsidR="004D3EC8" w:rsidRPr="008B5ACF" w:rsidRDefault="004D3EC8" w:rsidP="004D3EC8">
      <w:pPr>
        <w:widowControl w:val="0"/>
        <w:tabs>
          <w:tab w:val="left" w:pos="720"/>
          <w:tab w:val="left" w:pos="50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5F78A048" w14:textId="77777777" w:rsidR="004D3EC8" w:rsidRPr="008B5ACF" w:rsidRDefault="004D3EC8" w:rsidP="004D3EC8">
      <w:pPr>
        <w:widowControl w:val="0"/>
        <w:tabs>
          <w:tab w:val="left" w:pos="720"/>
          <w:tab w:val="left" w:pos="50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78B75486" w14:textId="77777777" w:rsidR="004D3EC8" w:rsidRDefault="004D3EC8" w:rsidP="004D3EC8">
      <w:pPr>
        <w:widowControl w:val="0"/>
        <w:tabs>
          <w:tab w:val="left" w:pos="720"/>
          <w:tab w:val="left" w:pos="50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C327F42" w14:textId="77777777" w:rsidR="004D3EC8" w:rsidRDefault="004D3EC8" w:rsidP="004D3EC8">
      <w:pPr>
        <w:widowControl w:val="0"/>
        <w:tabs>
          <w:tab w:val="left" w:pos="720"/>
          <w:tab w:val="left" w:pos="50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p w14:paraId="2848D414" w14:textId="77777777" w:rsidR="004D3EC8" w:rsidRDefault="004D3EC8" w:rsidP="004D3EC8">
      <w:pPr>
        <w:widowControl w:val="0"/>
        <w:tabs>
          <w:tab w:val="left" w:pos="720"/>
          <w:tab w:val="left" w:pos="5040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kern w:val="0"/>
          <w:szCs w:val="24"/>
          <w14:ligatures w14:val="none"/>
        </w:rPr>
      </w:pPr>
    </w:p>
    <w:bookmarkEnd w:id="0"/>
    <w:bookmarkEnd w:id="1"/>
    <w:p w14:paraId="34C9F0AE" w14:textId="77777777" w:rsidR="00280127" w:rsidRDefault="00280127"/>
    <w:sectPr w:rsidR="00280127" w:rsidSect="004D3EC8">
      <w:pgSz w:w="12240" w:h="15840" w:code="1"/>
      <w:pgMar w:top="504" w:right="1008" w:bottom="274" w:left="1008" w:header="576" w:footer="432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C8"/>
    <w:rsid w:val="0020252C"/>
    <w:rsid w:val="00280127"/>
    <w:rsid w:val="00303C2F"/>
    <w:rsid w:val="00305F1F"/>
    <w:rsid w:val="004D3EC8"/>
    <w:rsid w:val="00510EAE"/>
    <w:rsid w:val="00674E99"/>
    <w:rsid w:val="009E6DDC"/>
    <w:rsid w:val="00AE34EA"/>
    <w:rsid w:val="00C4783B"/>
    <w:rsid w:val="00C65F55"/>
    <w:rsid w:val="00E959C0"/>
    <w:rsid w:val="00F20079"/>
    <w:rsid w:val="00F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3897"/>
  <w15:chartTrackingRefBased/>
  <w15:docId w15:val="{8B643049-673F-48C4-AC8B-DB219B70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EC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EC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3E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5EE1-D192-42A5-BA34-F6B26332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Laural</dc:creator>
  <cp:keywords/>
  <dc:description/>
  <cp:lastModifiedBy>Carey, Laural</cp:lastModifiedBy>
  <cp:revision>4</cp:revision>
  <dcterms:created xsi:type="dcterms:W3CDTF">2024-10-23T20:01:00Z</dcterms:created>
  <dcterms:modified xsi:type="dcterms:W3CDTF">2024-10-24T14:06:00Z</dcterms:modified>
</cp:coreProperties>
</file>